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8B71" w14:textId="43DCF4DC" w:rsidR="0070193B" w:rsidRDefault="003B1E26" w:rsidP="0070193B">
      <w:pPr>
        <w:spacing w:after="0" w:line="240" w:lineRule="auto"/>
        <w:jc w:val="center"/>
        <w:rPr>
          <w:rFonts w:eastAsia="Times New Roman" w:cstheme="minorHAnsi"/>
          <w:b/>
          <w:sz w:val="28"/>
          <w:szCs w:val="28"/>
          <w:u w:val="single"/>
        </w:rPr>
      </w:pPr>
      <w:r w:rsidRPr="00D00FBC">
        <w:rPr>
          <w:b/>
          <w:bCs/>
          <w:noProof/>
          <w:color w:val="7030A0"/>
          <w:sz w:val="32"/>
          <w:szCs w:val="32"/>
        </w:rPr>
        <w:drawing>
          <wp:anchor distT="0" distB="0" distL="114300" distR="114300" simplePos="0" relativeHeight="251658240" behindDoc="1" locked="0" layoutInCell="1" allowOverlap="1" wp14:anchorId="5F516E27" wp14:editId="23E17BA9">
            <wp:simplePos x="0" y="0"/>
            <wp:positionH relativeFrom="margin">
              <wp:align>left</wp:align>
            </wp:positionH>
            <wp:positionV relativeFrom="paragraph">
              <wp:posOffset>220</wp:posOffset>
            </wp:positionV>
            <wp:extent cx="662940" cy="662940"/>
            <wp:effectExtent l="0" t="0" r="3810" b="3810"/>
            <wp:wrapTight wrapText="bothSides">
              <wp:wrapPolygon edited="0">
                <wp:start x="6828" y="0"/>
                <wp:lineTo x="0" y="3103"/>
                <wp:lineTo x="0" y="14897"/>
                <wp:lineTo x="3724" y="19862"/>
                <wp:lineTo x="6828" y="21103"/>
                <wp:lineTo x="14276" y="21103"/>
                <wp:lineTo x="17379" y="19862"/>
                <wp:lineTo x="21103" y="14897"/>
                <wp:lineTo x="21103" y="3103"/>
                <wp:lineTo x="14276" y="0"/>
                <wp:lineTo x="6828" y="0"/>
              </wp:wrapPolygon>
            </wp:wrapTight>
            <wp:docPr id="10" name="Picture 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14:sizeRelH relativeFrom="page">
              <wp14:pctWidth>0</wp14:pctWidth>
            </wp14:sizeRelH>
            <wp14:sizeRelV relativeFrom="page">
              <wp14:pctHeight>0</wp14:pctHeight>
            </wp14:sizeRelV>
          </wp:anchor>
        </w:drawing>
      </w:r>
      <w:r w:rsidR="005F6F95">
        <w:rPr>
          <w:rFonts w:eastAsia="Times New Roman" w:cstheme="minorHAnsi"/>
          <w:b/>
          <w:sz w:val="28"/>
          <w:szCs w:val="28"/>
          <w:u w:val="single"/>
        </w:rPr>
        <w:t>FESTIVAL DE ARTE JUVENIL CON JURADO 2025 DE LA RADIO CATÓLICA DE SIOUXLAND</w:t>
      </w:r>
    </w:p>
    <w:p w14:paraId="61FC549D" w14:textId="1AE4BAF8" w:rsidR="00231B53" w:rsidRPr="005F6F95" w:rsidRDefault="00231B53" w:rsidP="0070193B">
      <w:pPr>
        <w:spacing w:after="0" w:line="240" w:lineRule="auto"/>
        <w:jc w:val="center"/>
        <w:rPr>
          <w:rFonts w:eastAsia="Times New Roman" w:cstheme="minorHAnsi"/>
          <w:b/>
          <w:sz w:val="28"/>
          <w:szCs w:val="28"/>
          <w:u w:val="single"/>
        </w:rPr>
      </w:pPr>
      <w:r w:rsidRPr="005F6F95">
        <w:rPr>
          <w:rFonts w:eastAsia="Times New Roman" w:cstheme="minorHAnsi"/>
          <w:b/>
          <w:sz w:val="28"/>
          <w:szCs w:val="28"/>
          <w:u w:val="single"/>
        </w:rPr>
        <w:t>REGLAS GENERALES DEL PROGRAMA</w:t>
      </w:r>
    </w:p>
    <w:p w14:paraId="28470159" w14:textId="77777777" w:rsidR="00231B53" w:rsidRPr="005F6F95" w:rsidRDefault="00231B53" w:rsidP="00231B53">
      <w:pPr>
        <w:spacing w:after="0" w:line="240" w:lineRule="auto"/>
        <w:jc w:val="center"/>
        <w:rPr>
          <w:rFonts w:eastAsia="Times New Roman" w:cstheme="minorHAnsi"/>
          <w:b/>
          <w:u w:val="single"/>
        </w:rPr>
      </w:pPr>
    </w:p>
    <w:p w14:paraId="470B85E7" w14:textId="2FB6733E" w:rsidR="00231B53" w:rsidRPr="005F6F95" w:rsidRDefault="00231B53" w:rsidP="005F6F95">
      <w:pPr>
        <w:spacing w:after="0" w:line="240" w:lineRule="auto"/>
        <w:jc w:val="center"/>
        <w:rPr>
          <w:rFonts w:eastAsia="Times New Roman" w:cstheme="minorHAnsi"/>
          <w:b/>
          <w:sz w:val="24"/>
          <w:szCs w:val="24"/>
        </w:rPr>
      </w:pPr>
      <w:r w:rsidRPr="005F6F95">
        <w:rPr>
          <w:rFonts w:eastAsia="Times New Roman" w:cstheme="minorHAnsi"/>
          <w:b/>
          <w:sz w:val="24"/>
          <w:szCs w:val="24"/>
        </w:rPr>
        <w:t>Todas las inscripciones que no cumplan con las siguientes reglas y restricciones serán descalificadas y no serán juzgadas.</w:t>
      </w:r>
    </w:p>
    <w:p w14:paraId="201CCF34" w14:textId="77777777" w:rsidR="00231B53" w:rsidRPr="005F6F95" w:rsidRDefault="00231B53" w:rsidP="00231B53">
      <w:pPr>
        <w:spacing w:after="0" w:line="240" w:lineRule="auto"/>
        <w:rPr>
          <w:rFonts w:eastAsia="Times New Roman" w:cstheme="minorHAnsi"/>
          <w:b/>
          <w:sz w:val="24"/>
          <w:szCs w:val="24"/>
        </w:rPr>
      </w:pPr>
      <w:r w:rsidRPr="005F6F95">
        <w:rPr>
          <w:rFonts w:eastAsia="Times New Roman" w:cstheme="minorHAnsi"/>
          <w:b/>
          <w:sz w:val="24"/>
          <w:szCs w:val="24"/>
        </w:rPr>
        <w:t xml:space="preserve"> </w:t>
      </w:r>
    </w:p>
    <w:p w14:paraId="0C45C108" w14:textId="33853F93" w:rsidR="00231B53" w:rsidRPr="005F6F95" w:rsidRDefault="00231B53" w:rsidP="00231B53">
      <w:pPr>
        <w:spacing w:after="0" w:line="240" w:lineRule="auto"/>
        <w:rPr>
          <w:rFonts w:eastAsia="Times New Roman" w:cstheme="minorHAnsi"/>
          <w:b/>
          <w:sz w:val="24"/>
          <w:szCs w:val="24"/>
        </w:rPr>
      </w:pPr>
      <w:r w:rsidRPr="005F6F95">
        <w:rPr>
          <w:rFonts w:eastAsia="Times New Roman" w:cstheme="minorHAnsi"/>
          <w:b/>
          <w:sz w:val="24"/>
          <w:szCs w:val="24"/>
        </w:rPr>
        <w:t xml:space="preserve">ENTRADAS: </w:t>
      </w:r>
    </w:p>
    <w:p w14:paraId="510D04E1" w14:textId="19AC1FAC" w:rsidR="0070193B" w:rsidRPr="00823CDD" w:rsidRDefault="00231B53" w:rsidP="00231B53">
      <w:pPr>
        <w:spacing w:after="0" w:line="240" w:lineRule="auto"/>
        <w:jc w:val="both"/>
        <w:rPr>
          <w:rFonts w:eastAsia="Times New Roman" w:cstheme="minorHAnsi"/>
          <w:b/>
          <w:sz w:val="24"/>
          <w:szCs w:val="24"/>
        </w:rPr>
      </w:pPr>
      <w:r w:rsidRPr="00823CDD">
        <w:rPr>
          <w:rFonts w:eastAsia="Times New Roman" w:cstheme="minorHAnsi"/>
          <w:b/>
          <w:sz w:val="24"/>
          <w:szCs w:val="24"/>
          <w:highlight w:val="yellow"/>
        </w:rPr>
        <w:t xml:space="preserve">1. El tema para 2025 es "Ilustrar el amor de Dios". </w:t>
      </w:r>
    </w:p>
    <w:p w14:paraId="6B0AF9CA" w14:textId="37D3AC3D" w:rsidR="00231B53" w:rsidRPr="005F6F95" w:rsidRDefault="0070193B" w:rsidP="00231B53">
      <w:pPr>
        <w:spacing w:after="0" w:line="240" w:lineRule="auto"/>
        <w:jc w:val="both"/>
        <w:rPr>
          <w:rFonts w:eastAsia="Times New Roman" w:cstheme="minorHAnsi"/>
          <w:bCs/>
          <w:sz w:val="24"/>
          <w:szCs w:val="24"/>
        </w:rPr>
      </w:pPr>
      <w:r>
        <w:rPr>
          <w:rFonts w:eastAsia="Times New Roman" w:cstheme="minorHAnsi"/>
          <w:bCs/>
          <w:sz w:val="24"/>
          <w:szCs w:val="24"/>
        </w:rPr>
        <w:t xml:space="preserve">2. Las obras de arte deben iniciarse después del comienzo del año escolar actual y completarse antes del 14 de marzo. </w:t>
      </w:r>
    </w:p>
    <w:p w14:paraId="1F1DA8D4" w14:textId="04AC7CE9" w:rsidR="00231B53" w:rsidRDefault="0070193B" w:rsidP="00231B53">
      <w:pPr>
        <w:spacing w:after="0" w:line="240" w:lineRule="auto"/>
        <w:jc w:val="both"/>
        <w:rPr>
          <w:rFonts w:eastAsia="Times New Roman" w:cstheme="minorHAnsi"/>
          <w:bCs/>
          <w:sz w:val="24"/>
          <w:szCs w:val="24"/>
        </w:rPr>
      </w:pPr>
      <w:r>
        <w:rPr>
          <w:rFonts w:eastAsia="Times New Roman" w:cstheme="minorHAnsi"/>
          <w:bCs/>
          <w:sz w:val="24"/>
          <w:szCs w:val="24"/>
        </w:rPr>
        <w:t xml:space="preserve">3. Solo el estudiante puede trabajar en su obra de arte bajo la supervisión y crítica de un maestro de la escuela del estudiante, director de formación en la fe o padre (si es educado en casa). </w:t>
      </w:r>
    </w:p>
    <w:p w14:paraId="38C625C7" w14:textId="4330FD74" w:rsidR="00E351F3" w:rsidRPr="005F6F95" w:rsidRDefault="0070193B" w:rsidP="00231B53">
      <w:pPr>
        <w:spacing w:after="0" w:line="240" w:lineRule="auto"/>
        <w:jc w:val="both"/>
        <w:rPr>
          <w:rFonts w:eastAsia="Times New Roman" w:cstheme="minorHAnsi"/>
          <w:bCs/>
          <w:sz w:val="24"/>
          <w:szCs w:val="24"/>
        </w:rPr>
      </w:pPr>
      <w:r>
        <w:rPr>
          <w:rFonts w:eastAsia="Times New Roman" w:cstheme="minorHAnsi"/>
          <w:b/>
          <w:sz w:val="24"/>
          <w:szCs w:val="24"/>
          <w:highlight w:val="yellow"/>
        </w:rPr>
        <w:t>4. Debido a aprendizajes anteriores, los nombres de ambos padres deben incluirse en el formulario de consentimiento</w:t>
      </w:r>
      <w:r w:rsidR="00E351F3" w:rsidRPr="00E351F3">
        <w:rPr>
          <w:rFonts w:eastAsia="Times New Roman" w:cstheme="minorHAnsi"/>
          <w:bCs/>
          <w:sz w:val="24"/>
          <w:szCs w:val="24"/>
          <w:highlight w:val="yellow"/>
        </w:rPr>
        <w:t xml:space="preserve">. </w:t>
      </w:r>
      <w:r w:rsidR="00AD23A1">
        <w:rPr>
          <w:rFonts w:eastAsia="Times New Roman" w:cstheme="minorHAnsi"/>
          <w:bCs/>
          <w:sz w:val="24"/>
          <w:szCs w:val="24"/>
        </w:rPr>
        <w:t xml:space="preserve">¿Excepciones? Comuníquese con Tony Michaels por correo electrónico a </w:t>
      </w:r>
      <w:hyperlink r:id="rId7" w:history="1">
        <w:r w:rsidR="00881404" w:rsidRPr="00233735">
          <w:rPr>
            <w:rStyle w:val="Hyperlink"/>
            <w:rFonts w:eastAsia="Times New Roman" w:cstheme="minorHAnsi"/>
            <w:bCs/>
            <w:sz w:val="24"/>
            <w:szCs w:val="24"/>
          </w:rPr>
          <w:t>tonymichaels@fhcradio.com</w:t>
        </w:r>
      </w:hyperlink>
      <w:r w:rsidR="0088262B">
        <w:rPr>
          <w:rFonts w:eastAsia="Times New Roman" w:cstheme="minorHAnsi"/>
          <w:bCs/>
          <w:sz w:val="24"/>
          <w:szCs w:val="24"/>
        </w:rPr>
        <w:t xml:space="preserve"> o por teléfono (712-224-5342, oficina; 712-490-1145, celular). </w:t>
      </w:r>
    </w:p>
    <w:p w14:paraId="0CE73518" w14:textId="19CAB6D1" w:rsidR="007712B2" w:rsidRPr="005F6F95" w:rsidRDefault="0070193B" w:rsidP="00231B53">
      <w:pPr>
        <w:spacing w:after="0" w:line="240" w:lineRule="auto"/>
        <w:jc w:val="both"/>
        <w:rPr>
          <w:rFonts w:eastAsia="Times New Roman" w:cstheme="minorHAnsi"/>
          <w:bCs/>
          <w:sz w:val="24"/>
          <w:szCs w:val="24"/>
        </w:rPr>
      </w:pPr>
      <w:r>
        <w:rPr>
          <w:rFonts w:eastAsia="Times New Roman" w:cstheme="minorHAnsi"/>
          <w:bCs/>
          <w:sz w:val="24"/>
          <w:szCs w:val="24"/>
        </w:rPr>
        <w:t xml:space="preserve">5. </w:t>
      </w:r>
      <w:r w:rsidR="007712B2" w:rsidRPr="005F6F95">
        <w:rPr>
          <w:rFonts w:eastAsia="Times New Roman" w:cstheme="minorHAnsi"/>
          <w:b/>
          <w:sz w:val="24"/>
          <w:szCs w:val="24"/>
        </w:rPr>
        <w:t>Ambientación:</w:t>
      </w:r>
    </w:p>
    <w:p w14:paraId="4FE29CF7" w14:textId="2402C42A" w:rsidR="00231B53" w:rsidRPr="00484D90" w:rsidRDefault="007712B2" w:rsidP="007712B2">
      <w:pPr>
        <w:pStyle w:val="ListParagraph"/>
        <w:numPr>
          <w:ilvl w:val="0"/>
          <w:numId w:val="7"/>
        </w:numPr>
        <w:spacing w:after="0" w:line="240" w:lineRule="auto"/>
        <w:jc w:val="both"/>
        <w:rPr>
          <w:rFonts w:eastAsia="Times New Roman" w:cstheme="minorHAnsi"/>
          <w:bCs/>
          <w:i/>
          <w:iCs/>
          <w:sz w:val="24"/>
          <w:szCs w:val="24"/>
        </w:rPr>
      </w:pPr>
      <w:r w:rsidRPr="005F6F95">
        <w:rPr>
          <w:rFonts w:eastAsia="Times New Roman" w:cstheme="minorHAnsi"/>
          <w:bCs/>
          <w:sz w:val="24"/>
          <w:szCs w:val="24"/>
        </w:rPr>
        <w:t xml:space="preserve">Para los estudiantes de escuelas católicas, aunque la mayor parte del trabajo debe tener lugar en el entorno escolar, un estudiante puede trabajar en la obra de arte fuera del entorno del aula, pero </w:t>
      </w:r>
      <w:r w:rsidR="00231B53" w:rsidRPr="005F6F95">
        <w:rPr>
          <w:rFonts w:eastAsia="Times New Roman" w:cstheme="minorHAnsi"/>
          <w:b/>
          <w:sz w:val="24"/>
          <w:szCs w:val="24"/>
        </w:rPr>
        <w:t xml:space="preserve">no puede recibir instrucción, orientación o crítica de nadie más que el maestro supervisor </w:t>
      </w:r>
      <w:r w:rsidR="00231B53" w:rsidRPr="00484D90">
        <w:rPr>
          <w:rFonts w:eastAsia="Times New Roman" w:cstheme="minorHAnsi"/>
          <w:bCs/>
          <w:i/>
          <w:iCs/>
          <w:sz w:val="24"/>
          <w:szCs w:val="24"/>
        </w:rPr>
        <w:t xml:space="preserve">(por ejemplo, un instructor privado, maestro o asesor profesional). </w:t>
      </w:r>
    </w:p>
    <w:p w14:paraId="4A58AB66" w14:textId="5BFF0579" w:rsidR="007712B2" w:rsidRPr="00484D90" w:rsidRDefault="007712B2" w:rsidP="00231B53">
      <w:pPr>
        <w:pStyle w:val="ListParagraph"/>
        <w:numPr>
          <w:ilvl w:val="0"/>
          <w:numId w:val="7"/>
        </w:numPr>
        <w:spacing w:after="0" w:line="240" w:lineRule="auto"/>
        <w:jc w:val="both"/>
        <w:rPr>
          <w:rFonts w:eastAsia="Times New Roman" w:cstheme="minorHAnsi"/>
          <w:bCs/>
          <w:i/>
          <w:iCs/>
          <w:sz w:val="24"/>
          <w:szCs w:val="24"/>
        </w:rPr>
      </w:pPr>
      <w:r w:rsidRPr="005F6F95">
        <w:rPr>
          <w:rFonts w:eastAsia="Times New Roman" w:cstheme="minorHAnsi"/>
          <w:bCs/>
          <w:sz w:val="24"/>
          <w:szCs w:val="24"/>
        </w:rPr>
        <w:t xml:space="preserve">Para los estudiantes en escuelas públicas o en el hogar, aunque la mayor parte del trabajo se llevará a cabo en el hogar del estudiante, los estudiantes </w:t>
      </w:r>
      <w:r w:rsidRPr="005F6F95">
        <w:rPr>
          <w:rFonts w:eastAsia="Times New Roman" w:cstheme="minorHAnsi"/>
          <w:b/>
          <w:sz w:val="24"/>
          <w:szCs w:val="24"/>
        </w:rPr>
        <w:t xml:space="preserve">no pueden recibir instrucción, orientación o crítica de nadie más que su maestro/padre de escuela pública o en el hogar </w:t>
      </w:r>
      <w:r w:rsidRPr="00484D90">
        <w:rPr>
          <w:rFonts w:eastAsia="Times New Roman" w:cstheme="minorHAnsi"/>
          <w:bCs/>
          <w:i/>
          <w:iCs/>
          <w:sz w:val="24"/>
          <w:szCs w:val="24"/>
        </w:rPr>
        <w:t xml:space="preserve">(por ejemplo, un instructor privado, maestro o asesor profesional). </w:t>
      </w:r>
    </w:p>
    <w:p w14:paraId="43AC824D" w14:textId="376D006D" w:rsidR="00231B53" w:rsidRPr="005F6F95" w:rsidRDefault="0070193B" w:rsidP="00231B53">
      <w:pPr>
        <w:spacing w:after="0" w:line="240" w:lineRule="auto"/>
        <w:jc w:val="both"/>
        <w:rPr>
          <w:rFonts w:eastAsia="Times New Roman" w:cstheme="minorHAnsi"/>
          <w:bCs/>
          <w:sz w:val="24"/>
          <w:szCs w:val="24"/>
        </w:rPr>
      </w:pPr>
      <w:r>
        <w:rPr>
          <w:rFonts w:eastAsia="Times New Roman" w:cstheme="minorHAnsi"/>
          <w:bCs/>
          <w:sz w:val="24"/>
          <w:szCs w:val="24"/>
        </w:rPr>
        <w:t xml:space="preserve">6. Las obras de arte creadas bajo la supervisión de cualquier persona, maestro o instructor fuera de los entornos antes mencionados no son elegibles para el Festival de Arte de Siouxland Catholic Radio. </w:t>
      </w:r>
    </w:p>
    <w:p w14:paraId="4C0FA441" w14:textId="436CB9B8" w:rsidR="00231B53" w:rsidRPr="00B510BF" w:rsidRDefault="0070193B" w:rsidP="00231B53">
      <w:pPr>
        <w:spacing w:after="0" w:line="240" w:lineRule="auto"/>
        <w:jc w:val="both"/>
        <w:rPr>
          <w:rFonts w:eastAsia="Times New Roman" w:cstheme="minorHAnsi"/>
          <w:bCs/>
          <w:sz w:val="24"/>
          <w:szCs w:val="24"/>
        </w:rPr>
      </w:pPr>
      <w:r>
        <w:rPr>
          <w:rFonts w:eastAsia="Times New Roman" w:cstheme="minorHAnsi"/>
          <w:bCs/>
          <w:sz w:val="24"/>
          <w:szCs w:val="24"/>
        </w:rPr>
        <w:t xml:space="preserve">7. Todas las obras de arte deben ser de la composición y el contenido originales del estudiante y la expresión individual.                 </w:t>
      </w:r>
    </w:p>
    <w:p w14:paraId="0F1D3B1E" w14:textId="14DC3E70" w:rsidR="00231B53" w:rsidRPr="00B510BF" w:rsidRDefault="00231B53" w:rsidP="00231B53">
      <w:pPr>
        <w:numPr>
          <w:ilvl w:val="0"/>
          <w:numId w:val="6"/>
        </w:numPr>
        <w:spacing w:after="0" w:line="240" w:lineRule="auto"/>
        <w:contextualSpacing/>
        <w:rPr>
          <w:rFonts w:eastAsia="Times New Roman" w:cstheme="minorHAnsi"/>
          <w:bCs/>
          <w:sz w:val="24"/>
          <w:szCs w:val="24"/>
        </w:rPr>
      </w:pPr>
      <w:r w:rsidRPr="00B510BF">
        <w:rPr>
          <w:rFonts w:eastAsia="Times New Roman" w:cstheme="minorHAnsi"/>
          <w:bCs/>
          <w:sz w:val="24"/>
          <w:szCs w:val="24"/>
        </w:rPr>
        <w:t xml:space="preserve">Las imágenes publicadas NO PUEDEN ser reproducidas en su totalidad o en parte y utilizadas como fuente de referencia principal del estudiante. Las imágenes publicadas incluyen, entre otros, dibujos, bocetos o fotografías publicadas electrónicamente </w:t>
      </w:r>
      <w:r w:rsidRPr="00484D90">
        <w:rPr>
          <w:rFonts w:eastAsia="Times New Roman" w:cstheme="minorHAnsi"/>
          <w:bCs/>
          <w:i/>
          <w:iCs/>
          <w:sz w:val="24"/>
          <w:szCs w:val="24"/>
        </w:rPr>
        <w:t>(libros electrónicos, aplicaciones móviles, sitios web, etc.)</w:t>
      </w:r>
      <w:r w:rsidRPr="00B510BF">
        <w:rPr>
          <w:rFonts w:eastAsia="Times New Roman" w:cstheme="minorHAnsi"/>
          <w:bCs/>
          <w:sz w:val="24"/>
          <w:szCs w:val="24"/>
        </w:rPr>
        <w:t xml:space="preserve"> o en papel </w:t>
      </w:r>
      <w:r w:rsidRPr="00484D90">
        <w:rPr>
          <w:rFonts w:eastAsia="Times New Roman" w:cstheme="minorHAnsi"/>
          <w:bCs/>
          <w:i/>
          <w:iCs/>
          <w:sz w:val="24"/>
          <w:szCs w:val="24"/>
        </w:rPr>
        <w:t>(revistas, libros, folletos, etc.).</w:t>
      </w:r>
      <w:r w:rsidRPr="00B510BF">
        <w:rPr>
          <w:rFonts w:eastAsia="Times New Roman" w:cstheme="minorHAnsi"/>
          <w:bCs/>
          <w:sz w:val="24"/>
          <w:szCs w:val="24"/>
        </w:rPr>
        <w:t xml:space="preserve"> No se aceptarán autorizaciones para usar imágenes publicadas o con derechos de autor. </w:t>
      </w:r>
    </w:p>
    <w:p w14:paraId="2609E057" w14:textId="544522D8" w:rsidR="006C1703" w:rsidRPr="00B510BF" w:rsidRDefault="006C1703" w:rsidP="00231B53">
      <w:pPr>
        <w:numPr>
          <w:ilvl w:val="0"/>
          <w:numId w:val="6"/>
        </w:numPr>
        <w:spacing w:after="0" w:line="240" w:lineRule="auto"/>
        <w:contextualSpacing/>
        <w:rPr>
          <w:rFonts w:eastAsia="Times New Roman" w:cstheme="minorHAnsi"/>
          <w:bCs/>
          <w:sz w:val="24"/>
          <w:szCs w:val="24"/>
        </w:rPr>
      </w:pPr>
      <w:bookmarkStart w:id="0" w:name="_Hlk124163073"/>
      <w:r w:rsidRPr="00B510BF">
        <w:rPr>
          <w:rFonts w:eastAsia="Times New Roman" w:cstheme="minorHAnsi"/>
          <w:b/>
          <w:sz w:val="24"/>
          <w:szCs w:val="24"/>
        </w:rPr>
        <w:t xml:space="preserve">No se aceptarán  </w:t>
      </w:r>
      <w:r w:rsidRPr="00B510BF">
        <w:rPr>
          <w:rFonts w:eastAsia="Times New Roman" w:cstheme="minorHAnsi"/>
          <w:bCs/>
          <w:sz w:val="24"/>
          <w:szCs w:val="24"/>
        </w:rPr>
        <w:t>inscripciones fotográficas ni inscripciones creadas en papel "rayado".</w:t>
      </w:r>
      <w:bookmarkEnd w:id="0"/>
    </w:p>
    <w:p w14:paraId="6F7197C8" w14:textId="08B4FB61" w:rsidR="00231B53" w:rsidRPr="005F6F95" w:rsidRDefault="00231B53" w:rsidP="00231B53">
      <w:pPr>
        <w:numPr>
          <w:ilvl w:val="0"/>
          <w:numId w:val="6"/>
        </w:numPr>
        <w:spacing w:after="0" w:line="240" w:lineRule="auto"/>
        <w:contextualSpacing/>
        <w:rPr>
          <w:rFonts w:eastAsia="Times New Roman" w:cstheme="minorHAnsi"/>
          <w:bCs/>
          <w:sz w:val="24"/>
          <w:szCs w:val="24"/>
        </w:rPr>
      </w:pPr>
      <w:r w:rsidRPr="00B510BF">
        <w:rPr>
          <w:rFonts w:eastAsia="Times New Roman" w:cstheme="minorHAnsi"/>
          <w:bCs/>
          <w:sz w:val="24"/>
          <w:szCs w:val="24"/>
        </w:rPr>
        <w:t xml:space="preserve">Los estudiantes PUEDEN usar imágenes publicadas (electrónicas o impresas) como fuente </w:t>
      </w:r>
      <w:r w:rsidRPr="00B510BF">
        <w:rPr>
          <w:rFonts w:eastAsia="Times New Roman" w:cstheme="minorHAnsi"/>
          <w:bCs/>
          <w:i/>
          <w:sz w:val="24"/>
          <w:szCs w:val="24"/>
        </w:rPr>
        <w:t>de referencia secundaria</w:t>
      </w:r>
      <w:r w:rsidRPr="00B510BF">
        <w:rPr>
          <w:rFonts w:eastAsia="Times New Roman" w:cstheme="minorHAnsi"/>
          <w:bCs/>
          <w:sz w:val="24"/>
          <w:szCs w:val="24"/>
        </w:rPr>
        <w:t xml:space="preserve"> . Las fuentes de referencia secundarias nunca deben ser la idea principal de la obra de arte y no deben reproducirse directamente en su totalidad o en parte. Solo se pueden utilizar como marco de referencia para los fondos y/o como soporte de la imagen principal. </w:t>
      </w:r>
    </w:p>
    <w:p w14:paraId="73D8C219" w14:textId="29A5C35C" w:rsidR="00231B53" w:rsidRPr="005F6F95" w:rsidRDefault="00231B53" w:rsidP="00231B53">
      <w:pPr>
        <w:numPr>
          <w:ilvl w:val="0"/>
          <w:numId w:val="6"/>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Los logotipos, eslóganes y personajes con licencia de marcas comerciales no están </w:t>
      </w:r>
      <w:r w:rsidRPr="0051269F">
        <w:rPr>
          <w:rFonts w:eastAsia="Times New Roman" w:cstheme="minorHAnsi"/>
          <w:b/>
          <w:sz w:val="24"/>
          <w:szCs w:val="24"/>
        </w:rPr>
        <w:t>permitidos</w:t>
      </w:r>
      <w:r w:rsidRPr="005F6F95">
        <w:rPr>
          <w:rFonts w:eastAsia="Times New Roman" w:cstheme="minorHAnsi"/>
          <w:bCs/>
          <w:sz w:val="24"/>
          <w:szCs w:val="24"/>
        </w:rPr>
        <w:t xml:space="preserve"> en parte o en su totalidad. Esto también se aplica al título de la obra de arte. </w:t>
      </w:r>
    </w:p>
    <w:p w14:paraId="3353F1DB" w14:textId="77777777" w:rsidR="00DF5DFB" w:rsidRDefault="00231B53" w:rsidP="0094048F">
      <w:pPr>
        <w:numPr>
          <w:ilvl w:val="0"/>
          <w:numId w:val="6"/>
        </w:numPr>
        <w:spacing w:after="0" w:line="240" w:lineRule="auto"/>
        <w:contextualSpacing/>
        <w:rPr>
          <w:rFonts w:eastAsia="Times New Roman" w:cstheme="minorHAnsi"/>
          <w:bCs/>
          <w:sz w:val="24"/>
          <w:szCs w:val="24"/>
        </w:rPr>
      </w:pPr>
      <w:r w:rsidRPr="00DF5DFB">
        <w:rPr>
          <w:rFonts w:eastAsia="Times New Roman" w:cstheme="minorHAnsi"/>
          <w:bCs/>
          <w:sz w:val="24"/>
          <w:szCs w:val="24"/>
        </w:rPr>
        <w:t xml:space="preserve">Restricción máxima para trabajos en 2D de 11" X 14." No hay restricciones para el trabajo en 3D. </w:t>
      </w:r>
    </w:p>
    <w:p w14:paraId="66D77054" w14:textId="52D1EA75" w:rsidR="002F1222" w:rsidRPr="0058288F" w:rsidRDefault="002F1222" w:rsidP="0075438A">
      <w:pPr>
        <w:pStyle w:val="ListParagraph"/>
        <w:numPr>
          <w:ilvl w:val="0"/>
          <w:numId w:val="11"/>
        </w:numPr>
        <w:spacing w:after="0" w:line="240" w:lineRule="auto"/>
        <w:rPr>
          <w:rFonts w:eastAsia="Times New Roman" w:cstheme="minorHAnsi"/>
          <w:bCs/>
          <w:sz w:val="24"/>
          <w:szCs w:val="24"/>
          <w:highlight w:val="yellow"/>
        </w:rPr>
      </w:pPr>
      <w:r w:rsidRPr="0058288F">
        <w:rPr>
          <w:rFonts w:eastAsia="Times New Roman" w:cstheme="minorHAnsi"/>
          <w:b/>
          <w:sz w:val="24"/>
          <w:szCs w:val="24"/>
          <w:highlight w:val="yellow"/>
        </w:rPr>
        <w:t>La votación para el Premio Viewers' Choice</w:t>
      </w:r>
      <w:r w:rsidRPr="0058288F">
        <w:rPr>
          <w:rFonts w:eastAsia="Times New Roman" w:cstheme="minorHAnsi"/>
          <w:bCs/>
          <w:sz w:val="24"/>
          <w:szCs w:val="24"/>
          <w:highlight w:val="yellow"/>
        </w:rPr>
        <w:t xml:space="preserve"> se llevará a cabo solo en Siouxland Catholic Radio de martes a jueves, del 8 al 10 de abril, de 8 a.m. a 5 p.m.   Los espectadores deben votar solo en persona. No se permite votar por correo electrónico y por teléfono a Siouxland Catholic Radio.  </w:t>
      </w:r>
    </w:p>
    <w:p w14:paraId="2703E4ED" w14:textId="0F4C4D51" w:rsidR="005329B2" w:rsidRDefault="005329B2" w:rsidP="00231B53">
      <w:pPr>
        <w:spacing w:after="0" w:line="240" w:lineRule="auto"/>
        <w:rPr>
          <w:rFonts w:eastAsia="Times New Roman" w:cstheme="minorHAnsi"/>
          <w:b/>
          <w:sz w:val="24"/>
          <w:szCs w:val="24"/>
        </w:rPr>
      </w:pPr>
    </w:p>
    <w:p w14:paraId="5E3080F1" w14:textId="6E073EDF" w:rsidR="00F24212" w:rsidRPr="005F6F95" w:rsidRDefault="00F24212" w:rsidP="00231B53">
      <w:pPr>
        <w:spacing w:after="0" w:line="240" w:lineRule="auto"/>
        <w:rPr>
          <w:rFonts w:eastAsia="Times New Roman" w:cstheme="minorHAnsi"/>
          <w:b/>
          <w:sz w:val="24"/>
          <w:szCs w:val="24"/>
        </w:rPr>
      </w:pPr>
      <w:r w:rsidRPr="005F6F95">
        <w:rPr>
          <w:rFonts w:eastAsia="Times New Roman" w:cstheme="minorHAnsi"/>
          <w:b/>
          <w:sz w:val="24"/>
          <w:szCs w:val="24"/>
        </w:rPr>
        <w:t>ADJUDICACIÓN:</w:t>
      </w:r>
    </w:p>
    <w:p w14:paraId="4D0E7127" w14:textId="719A3EE1" w:rsidR="00231B53" w:rsidRPr="005F6F95" w:rsidRDefault="00F24212" w:rsidP="00231B53">
      <w:pPr>
        <w:spacing w:after="0" w:line="240" w:lineRule="auto"/>
        <w:rPr>
          <w:rFonts w:eastAsia="Times New Roman" w:cstheme="minorHAnsi"/>
          <w:bCs/>
          <w:sz w:val="24"/>
          <w:szCs w:val="24"/>
        </w:rPr>
      </w:pPr>
      <w:r w:rsidRPr="005F6F95">
        <w:rPr>
          <w:rFonts w:eastAsia="Times New Roman" w:cstheme="minorHAnsi"/>
          <w:bCs/>
          <w:sz w:val="24"/>
          <w:szCs w:val="24"/>
        </w:rPr>
        <w:lastRenderedPageBreak/>
        <w:t xml:space="preserve">Los siguientes criterios serán considerados por nuestros estimados artistas. La originalidad, la creatividad, la composición y el tema tendrán un gran peso junto con la capacidad del estudiante para aplicar las habilidades técnicas y la excelencia artística. </w:t>
      </w:r>
    </w:p>
    <w:p w14:paraId="59E68032" w14:textId="77777777" w:rsidR="008D7EED" w:rsidRPr="005F6F95" w:rsidRDefault="00231B53" w:rsidP="00231B53">
      <w:pPr>
        <w:numPr>
          <w:ilvl w:val="0"/>
          <w:numId w:val="5"/>
        </w:numPr>
        <w:spacing w:after="0" w:line="240" w:lineRule="auto"/>
        <w:contextualSpacing/>
        <w:rPr>
          <w:rFonts w:eastAsia="Times New Roman" w:cstheme="minorHAnsi"/>
          <w:b/>
          <w:sz w:val="24"/>
          <w:szCs w:val="24"/>
        </w:rPr>
      </w:pPr>
      <w:r w:rsidRPr="005F6F95">
        <w:rPr>
          <w:rFonts w:eastAsia="Times New Roman" w:cstheme="minorHAnsi"/>
          <w:b/>
          <w:sz w:val="24"/>
          <w:szCs w:val="24"/>
        </w:rPr>
        <w:t xml:space="preserve">Originalidad: </w:t>
      </w:r>
    </w:p>
    <w:p w14:paraId="4BB353AD" w14:textId="77777777" w:rsidR="008D7EED"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¿El concepto o la idea es original? </w:t>
      </w:r>
    </w:p>
    <w:p w14:paraId="306D6FD1" w14:textId="77777777" w:rsidR="008D7EED"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¿Es un trabajo propio del estudiante y/o el trabajo muestra composición con múltiples fuentes?</w:t>
      </w:r>
    </w:p>
    <w:p w14:paraId="2EA5F14F" w14:textId="7BF63C1F" w:rsidR="00231B53"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¿Atrae a un público muy variado? </w:t>
      </w:r>
    </w:p>
    <w:p w14:paraId="29464496" w14:textId="77777777" w:rsidR="008D7EED" w:rsidRPr="005F6F95" w:rsidRDefault="00231B53" w:rsidP="00231B53">
      <w:pPr>
        <w:numPr>
          <w:ilvl w:val="0"/>
          <w:numId w:val="5"/>
        </w:numPr>
        <w:spacing w:after="0" w:line="240" w:lineRule="auto"/>
        <w:contextualSpacing/>
        <w:rPr>
          <w:rFonts w:eastAsia="Times New Roman" w:cstheme="minorHAnsi"/>
          <w:b/>
          <w:sz w:val="24"/>
          <w:szCs w:val="24"/>
        </w:rPr>
      </w:pPr>
      <w:r w:rsidRPr="005F6F95">
        <w:rPr>
          <w:rFonts w:eastAsia="Times New Roman" w:cstheme="minorHAnsi"/>
          <w:b/>
          <w:sz w:val="24"/>
          <w:szCs w:val="24"/>
        </w:rPr>
        <w:t xml:space="preserve">Creatividad: </w:t>
      </w:r>
    </w:p>
    <w:p w14:paraId="362E9FF0" w14:textId="77777777" w:rsidR="008D7EED"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¿La obra de arte muestra la imaginación del estudiante?</w:t>
      </w:r>
    </w:p>
    <w:p w14:paraId="4E248C60" w14:textId="6018F3E2" w:rsidR="008D7EED"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¿El tema es único? </w:t>
      </w:r>
    </w:p>
    <w:p w14:paraId="2F271EE5" w14:textId="35BA7B9A" w:rsidR="00231B53"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¿Es innovadora la interpretación? </w:t>
      </w:r>
    </w:p>
    <w:p w14:paraId="24F7A14F" w14:textId="18A48169" w:rsidR="00120631" w:rsidRPr="005F6F95" w:rsidRDefault="00120631" w:rsidP="00231B53">
      <w:pPr>
        <w:numPr>
          <w:ilvl w:val="0"/>
          <w:numId w:val="5"/>
        </w:numPr>
        <w:spacing w:after="0" w:line="240" w:lineRule="auto"/>
        <w:contextualSpacing/>
        <w:rPr>
          <w:rFonts w:eastAsia="Times New Roman" w:cstheme="minorHAnsi"/>
          <w:b/>
          <w:sz w:val="24"/>
          <w:szCs w:val="24"/>
        </w:rPr>
      </w:pPr>
      <w:r w:rsidRPr="005F6F95">
        <w:rPr>
          <w:rFonts w:eastAsia="Times New Roman" w:cstheme="minorHAnsi"/>
          <w:b/>
          <w:sz w:val="24"/>
          <w:szCs w:val="24"/>
        </w:rPr>
        <w:t xml:space="preserve">Tema: </w:t>
      </w:r>
      <w:r w:rsidRPr="005F6F95">
        <w:rPr>
          <w:rFonts w:eastAsia="Times New Roman" w:cstheme="minorHAnsi"/>
          <w:bCs/>
          <w:sz w:val="24"/>
          <w:szCs w:val="24"/>
        </w:rPr>
        <w:t xml:space="preserve">¿La presentación comunica claramente el tema? </w:t>
      </w:r>
    </w:p>
    <w:p w14:paraId="0AD8FDB4" w14:textId="77777777" w:rsidR="00231B53" w:rsidRPr="005F6F95" w:rsidRDefault="00231B53" w:rsidP="00231B53">
      <w:pPr>
        <w:numPr>
          <w:ilvl w:val="0"/>
          <w:numId w:val="5"/>
        </w:numPr>
        <w:spacing w:after="0" w:line="240" w:lineRule="auto"/>
        <w:contextualSpacing/>
        <w:rPr>
          <w:rFonts w:eastAsia="Times New Roman" w:cstheme="minorHAnsi"/>
          <w:b/>
          <w:sz w:val="24"/>
          <w:szCs w:val="24"/>
        </w:rPr>
      </w:pPr>
      <w:r w:rsidRPr="005F6F95">
        <w:rPr>
          <w:rFonts w:eastAsia="Times New Roman" w:cstheme="minorHAnsi"/>
          <w:b/>
          <w:sz w:val="24"/>
          <w:szCs w:val="24"/>
        </w:rPr>
        <w:t xml:space="preserve">Habilidad: </w:t>
      </w:r>
      <w:r w:rsidRPr="005F6F95">
        <w:rPr>
          <w:rFonts w:eastAsia="Times New Roman" w:cstheme="minorHAnsi"/>
          <w:bCs/>
          <w:sz w:val="24"/>
          <w:szCs w:val="24"/>
        </w:rPr>
        <w:t xml:space="preserve">La habilidad se evalúa en función de la edad del artista. </w:t>
      </w:r>
    </w:p>
    <w:p w14:paraId="26DC3DCD" w14:textId="77777777" w:rsidR="008D7EED" w:rsidRPr="005F6F95" w:rsidRDefault="00231B53" w:rsidP="00231B53">
      <w:pPr>
        <w:numPr>
          <w:ilvl w:val="0"/>
          <w:numId w:val="5"/>
        </w:numPr>
        <w:spacing w:after="0" w:line="240" w:lineRule="auto"/>
        <w:contextualSpacing/>
        <w:rPr>
          <w:rFonts w:eastAsia="Times New Roman" w:cstheme="minorHAnsi"/>
          <w:b/>
          <w:sz w:val="24"/>
          <w:szCs w:val="24"/>
        </w:rPr>
      </w:pPr>
      <w:r w:rsidRPr="005F6F95">
        <w:rPr>
          <w:rFonts w:eastAsia="Times New Roman" w:cstheme="minorHAnsi"/>
          <w:b/>
          <w:sz w:val="24"/>
          <w:szCs w:val="24"/>
        </w:rPr>
        <w:t xml:space="preserve">Excelencia en el dibujo (solo 2D): </w:t>
      </w:r>
    </w:p>
    <w:p w14:paraId="0F6E4AAC" w14:textId="77777777" w:rsidR="008D7EED"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¿Qué grado de precisión ha alcanzado el estudiante? </w:t>
      </w:r>
    </w:p>
    <w:p w14:paraId="6CCF0FE2" w14:textId="77777777" w:rsidR="008D7EED" w:rsidRPr="005F6F95" w:rsidRDefault="00231B53" w:rsidP="00180359">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¿Qué tan difícil es el medio elegido? </w:t>
      </w:r>
    </w:p>
    <w:p w14:paraId="418992F2" w14:textId="3D55D187" w:rsidR="00231B53" w:rsidRPr="00B510BF"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¿Qué tan bien dibuja el estudiante, usa el color, los matices, el sombreado y la textura?</w:t>
      </w:r>
    </w:p>
    <w:p w14:paraId="12F4C463" w14:textId="62353FCC" w:rsidR="0040565D" w:rsidRPr="00B510BF" w:rsidRDefault="00231B53" w:rsidP="00231B53">
      <w:pPr>
        <w:numPr>
          <w:ilvl w:val="0"/>
          <w:numId w:val="5"/>
        </w:numPr>
        <w:spacing w:after="0" w:line="240" w:lineRule="auto"/>
        <w:contextualSpacing/>
        <w:rPr>
          <w:rFonts w:eastAsia="Times New Roman" w:cstheme="minorHAnsi"/>
          <w:bCs/>
          <w:sz w:val="24"/>
          <w:szCs w:val="24"/>
        </w:rPr>
      </w:pPr>
      <w:r w:rsidRPr="00B510BF">
        <w:rPr>
          <w:rFonts w:eastAsia="Times New Roman" w:cstheme="minorHAnsi"/>
          <w:b/>
          <w:sz w:val="24"/>
          <w:szCs w:val="24"/>
        </w:rPr>
        <w:t>Todas las obras de arte deben:</w:t>
      </w:r>
    </w:p>
    <w:p w14:paraId="55D71C5D" w14:textId="3C060FAC" w:rsidR="00231B53" w:rsidRPr="00B510BF" w:rsidRDefault="0040565D" w:rsidP="0040565D">
      <w:pPr>
        <w:numPr>
          <w:ilvl w:val="1"/>
          <w:numId w:val="5"/>
        </w:numPr>
        <w:spacing w:after="0" w:line="240" w:lineRule="auto"/>
        <w:contextualSpacing/>
        <w:rPr>
          <w:rFonts w:eastAsia="Times New Roman" w:cstheme="minorHAnsi"/>
          <w:bCs/>
          <w:sz w:val="24"/>
          <w:szCs w:val="24"/>
        </w:rPr>
      </w:pPr>
      <w:r w:rsidRPr="00B510BF">
        <w:rPr>
          <w:rFonts w:eastAsia="Times New Roman" w:cstheme="minorHAnsi"/>
          <w:b/>
          <w:sz w:val="24"/>
          <w:szCs w:val="24"/>
        </w:rPr>
        <w:t xml:space="preserve">Tener un título. </w:t>
      </w:r>
      <w:r w:rsidR="00231B53" w:rsidRPr="00B510BF">
        <w:rPr>
          <w:rFonts w:eastAsia="Times New Roman" w:cstheme="minorHAnsi"/>
          <w:bCs/>
          <w:sz w:val="24"/>
          <w:szCs w:val="24"/>
        </w:rPr>
        <w:t>Es posible que la información de identificación no se incluya en el título.</w:t>
      </w:r>
    </w:p>
    <w:p w14:paraId="2FA1CA50" w14:textId="2D49000B" w:rsidR="0040565D" w:rsidRPr="00B510BF" w:rsidRDefault="0040565D" w:rsidP="0040565D">
      <w:pPr>
        <w:numPr>
          <w:ilvl w:val="1"/>
          <w:numId w:val="5"/>
        </w:numPr>
        <w:spacing w:after="0" w:line="240" w:lineRule="auto"/>
        <w:contextualSpacing/>
        <w:rPr>
          <w:rFonts w:eastAsia="Times New Roman" w:cstheme="minorHAnsi"/>
          <w:bCs/>
          <w:sz w:val="24"/>
          <w:szCs w:val="24"/>
        </w:rPr>
      </w:pPr>
      <w:r w:rsidRPr="00B510BF">
        <w:rPr>
          <w:rFonts w:eastAsia="Times New Roman" w:cstheme="minorHAnsi"/>
          <w:b/>
          <w:sz w:val="24"/>
          <w:szCs w:val="24"/>
        </w:rPr>
        <w:t xml:space="preserve">Ir acompañado de una breve explicación sobre la inspiración del alumno </w:t>
      </w:r>
      <w:r w:rsidRPr="00B510BF">
        <w:rPr>
          <w:rFonts w:eastAsia="Times New Roman" w:cstheme="minorHAnsi"/>
          <w:bCs/>
          <w:i/>
          <w:iCs/>
          <w:sz w:val="24"/>
          <w:szCs w:val="24"/>
        </w:rPr>
        <w:t>(ver etiqueta).</w:t>
      </w:r>
    </w:p>
    <w:p w14:paraId="5238F561" w14:textId="35CAF398" w:rsidR="0046300F" w:rsidRPr="00B510BF" w:rsidRDefault="0046300F" w:rsidP="00231B53">
      <w:pPr>
        <w:numPr>
          <w:ilvl w:val="0"/>
          <w:numId w:val="5"/>
        </w:numPr>
        <w:spacing w:after="0" w:line="240" w:lineRule="auto"/>
        <w:contextualSpacing/>
        <w:rPr>
          <w:rFonts w:eastAsia="Times New Roman" w:cstheme="minorHAnsi"/>
          <w:bCs/>
          <w:sz w:val="24"/>
          <w:szCs w:val="24"/>
        </w:rPr>
      </w:pPr>
      <w:r w:rsidRPr="00B510BF">
        <w:rPr>
          <w:rFonts w:eastAsia="Times New Roman" w:cstheme="minorHAnsi"/>
          <w:b/>
          <w:sz w:val="24"/>
          <w:szCs w:val="24"/>
        </w:rPr>
        <w:t>Información de identificación:</w:t>
      </w:r>
    </w:p>
    <w:p w14:paraId="37416B93" w14:textId="3D978C74" w:rsidR="0046300F" w:rsidRPr="005F6F95" w:rsidRDefault="00231B53" w:rsidP="0046300F">
      <w:pPr>
        <w:pStyle w:val="ListParagraph"/>
        <w:numPr>
          <w:ilvl w:val="0"/>
          <w:numId w:val="8"/>
        </w:numPr>
        <w:spacing w:after="0" w:line="240" w:lineRule="auto"/>
        <w:rPr>
          <w:rFonts w:eastAsia="Times New Roman" w:cstheme="minorHAnsi"/>
          <w:bCs/>
          <w:sz w:val="24"/>
          <w:szCs w:val="24"/>
        </w:rPr>
      </w:pPr>
      <w:r w:rsidRPr="005F6F95">
        <w:rPr>
          <w:rFonts w:eastAsia="Times New Roman" w:cstheme="minorHAnsi"/>
          <w:bCs/>
          <w:sz w:val="24"/>
          <w:szCs w:val="24"/>
        </w:rPr>
        <w:t xml:space="preserve">Debido a la </w:t>
      </w:r>
      <w:r w:rsidRPr="00C735CE">
        <w:rPr>
          <w:rFonts w:eastAsia="Times New Roman" w:cstheme="minorHAnsi"/>
          <w:b/>
          <w:sz w:val="24"/>
          <w:szCs w:val="24"/>
        </w:rPr>
        <w:t xml:space="preserve">evaluación a ciegas, es </w:t>
      </w:r>
      <w:r w:rsidRPr="005F6F95">
        <w:rPr>
          <w:rFonts w:eastAsia="Times New Roman" w:cstheme="minorHAnsi"/>
          <w:bCs/>
          <w:sz w:val="24"/>
          <w:szCs w:val="24"/>
        </w:rPr>
        <w:t xml:space="preserve"> posible que la obra de arte</w:t>
      </w:r>
      <w:r w:rsidRPr="005F6F95">
        <w:rPr>
          <w:rFonts w:eastAsia="Times New Roman" w:cstheme="minorHAnsi"/>
          <w:b/>
          <w:sz w:val="24"/>
          <w:szCs w:val="24"/>
        </w:rPr>
        <w:t xml:space="preserve"> no</w:t>
      </w:r>
      <w:r w:rsidRPr="005F6F95">
        <w:rPr>
          <w:rFonts w:eastAsia="Times New Roman" w:cstheme="minorHAnsi"/>
          <w:bCs/>
          <w:sz w:val="24"/>
          <w:szCs w:val="24"/>
        </w:rPr>
        <w:t xml:space="preserve"> tenga </w:t>
      </w:r>
      <w:r w:rsidRPr="00340588">
        <w:rPr>
          <w:rFonts w:eastAsia="Times New Roman" w:cstheme="minorHAnsi"/>
          <w:b/>
          <w:sz w:val="24"/>
          <w:szCs w:val="24"/>
        </w:rPr>
        <w:t>información de identificación</w:t>
      </w:r>
      <w:r w:rsidRPr="005F6F95">
        <w:rPr>
          <w:rFonts w:eastAsia="Times New Roman" w:cstheme="minorHAnsi"/>
          <w:bCs/>
          <w:sz w:val="24"/>
          <w:szCs w:val="24"/>
        </w:rPr>
        <w:t xml:space="preserve"> ubicada en ninguna parte de la obra de arte, incluido el frente, la parte posterior, la parte inferior y los lados. </w:t>
      </w:r>
    </w:p>
    <w:p w14:paraId="214C2C42" w14:textId="77777777" w:rsidR="00C735CE" w:rsidRDefault="00231B53" w:rsidP="0046300F">
      <w:pPr>
        <w:pStyle w:val="ListParagraph"/>
        <w:numPr>
          <w:ilvl w:val="0"/>
          <w:numId w:val="8"/>
        </w:numPr>
        <w:spacing w:after="0" w:line="240" w:lineRule="auto"/>
        <w:rPr>
          <w:rFonts w:eastAsia="Times New Roman" w:cstheme="minorHAnsi"/>
          <w:bCs/>
          <w:sz w:val="24"/>
          <w:szCs w:val="24"/>
        </w:rPr>
      </w:pPr>
      <w:r w:rsidRPr="005F6F95">
        <w:rPr>
          <w:rFonts w:eastAsia="Times New Roman" w:cstheme="minorHAnsi"/>
          <w:bCs/>
          <w:sz w:val="24"/>
          <w:szCs w:val="24"/>
        </w:rPr>
        <w:t xml:space="preserve">La información de identificación no puede incluirse en el Formulario de información de la fuente ni en ninguna de las fuentes. </w:t>
      </w:r>
    </w:p>
    <w:p w14:paraId="084C6108" w14:textId="79F4040C" w:rsidR="00231B53" w:rsidRPr="005F6F95" w:rsidRDefault="00231B53" w:rsidP="0046300F">
      <w:pPr>
        <w:pStyle w:val="ListParagraph"/>
        <w:numPr>
          <w:ilvl w:val="0"/>
          <w:numId w:val="8"/>
        </w:numPr>
        <w:spacing w:after="0" w:line="240" w:lineRule="auto"/>
        <w:rPr>
          <w:rFonts w:eastAsia="Times New Roman" w:cstheme="minorHAnsi"/>
          <w:bCs/>
          <w:sz w:val="24"/>
          <w:szCs w:val="24"/>
        </w:rPr>
      </w:pPr>
      <w:r w:rsidRPr="005F6F95">
        <w:rPr>
          <w:rFonts w:eastAsia="Times New Roman" w:cstheme="minorHAnsi"/>
          <w:bCs/>
          <w:sz w:val="24"/>
          <w:szCs w:val="24"/>
        </w:rPr>
        <w:t xml:space="preserve">La información de identificación incluye el nombre del estudiante, la firma, el nombre de la escuela y/o parroquia, el nombre del maestro, etc. </w:t>
      </w:r>
    </w:p>
    <w:p w14:paraId="75332B8C" w14:textId="0124D4D1" w:rsidR="00231B53" w:rsidRPr="006F3B36" w:rsidRDefault="006F3B36" w:rsidP="006F3B36">
      <w:pPr>
        <w:pStyle w:val="ListParagraph"/>
        <w:numPr>
          <w:ilvl w:val="0"/>
          <w:numId w:val="5"/>
        </w:numPr>
        <w:spacing w:after="0" w:line="240" w:lineRule="auto"/>
        <w:rPr>
          <w:rFonts w:eastAsia="Times New Roman" w:cstheme="minorHAnsi"/>
          <w:b/>
          <w:sz w:val="24"/>
          <w:szCs w:val="24"/>
        </w:rPr>
      </w:pPr>
      <w:r>
        <w:rPr>
          <w:rFonts w:eastAsia="Times New Roman" w:cstheme="minorHAnsi"/>
          <w:b/>
          <w:sz w:val="24"/>
          <w:szCs w:val="24"/>
        </w:rPr>
        <w:t>Premios:</w:t>
      </w:r>
    </w:p>
    <w:p w14:paraId="618BD406" w14:textId="0E522186" w:rsidR="005F6F95" w:rsidRPr="00A87C4F" w:rsidRDefault="00180359" w:rsidP="00A87C4F">
      <w:pPr>
        <w:pStyle w:val="ListParagraph"/>
        <w:numPr>
          <w:ilvl w:val="0"/>
          <w:numId w:val="12"/>
        </w:numPr>
        <w:shd w:val="clear" w:color="auto" w:fill="FFFFFF"/>
        <w:spacing w:after="0" w:line="240" w:lineRule="auto"/>
        <w:textAlignment w:val="baseline"/>
        <w:rPr>
          <w:rFonts w:eastAsia="Times New Roman" w:cstheme="minorHAnsi"/>
          <w:sz w:val="24"/>
          <w:szCs w:val="24"/>
        </w:rPr>
      </w:pPr>
      <w:r w:rsidRPr="00A87C4F">
        <w:rPr>
          <w:rFonts w:eastAsia="Times New Roman" w:cstheme="minorHAnsi"/>
          <w:sz w:val="24"/>
          <w:szCs w:val="24"/>
        </w:rPr>
        <w:t xml:space="preserve">El  ganador </w:t>
      </w:r>
      <w:r w:rsidRPr="00A87C4F">
        <w:rPr>
          <w:rFonts w:eastAsia="Times New Roman" w:cstheme="minorHAnsi"/>
          <w:b/>
          <w:bCs/>
          <w:sz w:val="24"/>
          <w:szCs w:val="24"/>
        </w:rPr>
        <w:t>del Curator's Choice</w:t>
      </w:r>
      <w:r w:rsidRPr="00A87C4F">
        <w:rPr>
          <w:rFonts w:eastAsia="Times New Roman" w:cstheme="minorHAnsi"/>
          <w:sz w:val="24"/>
          <w:szCs w:val="24"/>
        </w:rPr>
        <w:t xml:space="preserve"> recibirá $50 de Siouxland Catholic Radio.</w:t>
      </w:r>
    </w:p>
    <w:p w14:paraId="55F9E4E1" w14:textId="75584341" w:rsidR="00180359" w:rsidRPr="00990076" w:rsidRDefault="00180359" w:rsidP="00A87C4F">
      <w:pPr>
        <w:pStyle w:val="ListParagraph"/>
        <w:numPr>
          <w:ilvl w:val="0"/>
          <w:numId w:val="12"/>
        </w:numPr>
        <w:shd w:val="clear" w:color="auto" w:fill="FFFFFF"/>
        <w:spacing w:after="0" w:line="240" w:lineRule="auto"/>
        <w:textAlignment w:val="baseline"/>
        <w:rPr>
          <w:rFonts w:eastAsia="Times New Roman" w:cstheme="minorHAnsi"/>
          <w:sz w:val="24"/>
          <w:szCs w:val="24"/>
          <w:highlight w:val="yellow"/>
        </w:rPr>
      </w:pPr>
      <w:r w:rsidRPr="00990076">
        <w:rPr>
          <w:rFonts w:eastAsia="Times New Roman" w:cstheme="minorHAnsi"/>
          <w:sz w:val="24"/>
          <w:szCs w:val="24"/>
          <w:highlight w:val="yellow"/>
        </w:rPr>
        <w:t xml:space="preserve">Los  ganadores </w:t>
      </w:r>
      <w:r w:rsidR="00A87C4F" w:rsidRPr="00990076">
        <w:rPr>
          <w:rFonts w:eastAsia="Times New Roman" w:cstheme="minorHAnsi"/>
          <w:b/>
          <w:bCs/>
          <w:sz w:val="24"/>
          <w:szCs w:val="24"/>
          <w:highlight w:val="yellow"/>
        </w:rPr>
        <w:t>de Curator's y Viewers' Choice</w:t>
      </w:r>
      <w:r w:rsidR="00A87C4F" w:rsidRPr="00990076">
        <w:rPr>
          <w:rFonts w:eastAsia="Times New Roman" w:cstheme="minorHAnsi"/>
          <w:sz w:val="24"/>
          <w:szCs w:val="24"/>
          <w:highlight w:val="yellow"/>
        </w:rPr>
        <w:t xml:space="preserve">, más los ganadores del </w:t>
      </w:r>
      <w:r w:rsidR="00A87C4F" w:rsidRPr="00990076">
        <w:rPr>
          <w:rFonts w:eastAsia="Times New Roman" w:cstheme="minorHAnsi"/>
          <w:b/>
          <w:bCs/>
          <w:sz w:val="24"/>
          <w:szCs w:val="24"/>
          <w:highlight w:val="yellow"/>
        </w:rPr>
        <w:t>1er lugar en cada grado</w:t>
      </w:r>
      <w:r w:rsidR="00A87C4F" w:rsidRPr="00990076">
        <w:rPr>
          <w:rFonts w:eastAsia="Times New Roman" w:cstheme="minorHAnsi"/>
          <w:sz w:val="24"/>
          <w:szCs w:val="24"/>
          <w:highlight w:val="yellow"/>
        </w:rPr>
        <w:t xml:space="preserve">, recibirán cuatro (4) boletos para un juego en casa de la temporada regular de Sioux City Bandits, </w:t>
      </w:r>
      <w:r w:rsidR="006C4261" w:rsidRPr="00990076">
        <w:rPr>
          <w:rFonts w:cstheme="minorHAnsi"/>
          <w:color w:val="000000"/>
          <w:sz w:val="24"/>
          <w:szCs w:val="24"/>
          <w:highlight w:val="yellow"/>
          <w:bdr w:val="none" w:sz="0" w:space="0" w:color="auto" w:frame="1"/>
          <w:shd w:val="clear" w:color="auto" w:fill="FFFFFF"/>
        </w:rPr>
        <w:t xml:space="preserve"> del 1 de marzo de 2025 al 31 de mayo de 2025.</w:t>
      </w:r>
    </w:p>
    <w:p w14:paraId="0B79990A" w14:textId="5DDB3796" w:rsidR="00A87C4F" w:rsidRPr="00A87C4F" w:rsidRDefault="00A87C4F" w:rsidP="00A87C4F">
      <w:pPr>
        <w:pStyle w:val="ListParagraph"/>
        <w:numPr>
          <w:ilvl w:val="0"/>
          <w:numId w:val="12"/>
        </w:numPr>
        <w:shd w:val="clear" w:color="auto" w:fill="FFFFFF"/>
        <w:spacing w:after="0" w:line="240" w:lineRule="auto"/>
        <w:textAlignment w:val="baseline"/>
        <w:rPr>
          <w:rFonts w:eastAsia="Times New Roman" w:cstheme="minorHAnsi"/>
          <w:b/>
          <w:bCs/>
          <w:sz w:val="24"/>
          <w:szCs w:val="24"/>
        </w:rPr>
      </w:pPr>
      <w:r>
        <w:rPr>
          <w:rFonts w:cstheme="minorHAnsi"/>
          <w:color w:val="000000"/>
          <w:sz w:val="24"/>
          <w:szCs w:val="24"/>
          <w:bdr w:val="none" w:sz="0" w:space="0" w:color="auto" w:frame="1"/>
          <w:shd w:val="clear" w:color="auto" w:fill="FFFFFF"/>
        </w:rPr>
        <w:t xml:space="preserve">Los ganadores antes mencionados también aparecerán en el Calendario del Festival de </w:t>
      </w:r>
      <w:r w:rsidRPr="00A87C4F">
        <w:rPr>
          <w:rFonts w:cstheme="minorHAnsi"/>
          <w:b/>
          <w:bCs/>
          <w:color w:val="000000"/>
          <w:sz w:val="24"/>
          <w:szCs w:val="24"/>
          <w:bdr w:val="none" w:sz="0" w:space="0" w:color="auto" w:frame="1"/>
          <w:shd w:val="clear" w:color="auto" w:fill="FFFFFF"/>
        </w:rPr>
        <w:t xml:space="preserve">Arte Juvenil con Jurado 2025 de Siouxland Catholic Radio para 2025/2026. </w:t>
      </w:r>
    </w:p>
    <w:p w14:paraId="300E82A2" w14:textId="77777777" w:rsidR="005F6F95" w:rsidRDefault="005F6F95" w:rsidP="005F6F95">
      <w:pPr>
        <w:pStyle w:val="ListParagraph"/>
        <w:shd w:val="clear" w:color="auto" w:fill="FFFFFF"/>
        <w:spacing w:after="0" w:line="240" w:lineRule="auto"/>
        <w:textAlignment w:val="baseline"/>
        <w:rPr>
          <w:rFonts w:ascii="Calibri" w:eastAsia="Times New Roman" w:hAnsi="Calibri" w:cs="Calibri"/>
          <w:sz w:val="24"/>
          <w:szCs w:val="24"/>
        </w:rPr>
      </w:pPr>
    </w:p>
    <w:p w14:paraId="74D930B2" w14:textId="77777777" w:rsidR="005F6F95" w:rsidRDefault="005F6F95" w:rsidP="00DF50C0">
      <w:pPr>
        <w:spacing w:after="0" w:line="240" w:lineRule="auto"/>
        <w:rPr>
          <w:rFonts w:ascii="Times New Roman" w:eastAsia="Times New Roman" w:hAnsi="Times New Roman" w:cs="Times New Roman"/>
          <w:sz w:val="24"/>
          <w:szCs w:val="24"/>
        </w:rPr>
      </w:pPr>
    </w:p>
    <w:p w14:paraId="36E76502" w14:textId="77777777" w:rsidR="005F6F95" w:rsidRDefault="005F6F95" w:rsidP="005F6F95">
      <w:pPr>
        <w:spacing w:after="0" w:line="240" w:lineRule="auto"/>
        <w:jc w:val="center"/>
        <w:rPr>
          <w:rFonts w:ascii="Times New Roman" w:eastAsia="Times New Roman" w:hAnsi="Times New Roman" w:cs="Times New Roman"/>
          <w:sz w:val="24"/>
          <w:szCs w:val="24"/>
        </w:rPr>
      </w:pPr>
    </w:p>
    <w:p w14:paraId="7C96CEE9" w14:textId="0B17A4FE" w:rsidR="005F6F95" w:rsidRPr="00D00FBC" w:rsidRDefault="00F56D82" w:rsidP="0040565D">
      <w:pPr>
        <w:spacing w:after="0" w:line="240" w:lineRule="auto"/>
        <w:jc w:val="center"/>
        <w:rPr>
          <w:b/>
          <w:bCs/>
          <w:color w:val="7030A0"/>
          <w:sz w:val="32"/>
          <w:szCs w:val="32"/>
        </w:rPr>
      </w:pPr>
      <w:r w:rsidRPr="00D00FBC">
        <w:rPr>
          <w:b/>
          <w:bCs/>
          <w:noProof/>
          <w:color w:val="7030A0"/>
          <w:sz w:val="32"/>
          <w:szCs w:val="32"/>
        </w:rPr>
        <w:drawing>
          <wp:anchor distT="0" distB="0" distL="114300" distR="114300" simplePos="0" relativeHeight="251658241" behindDoc="1" locked="0" layoutInCell="1" allowOverlap="1" wp14:anchorId="49330DDC" wp14:editId="0E7A6C88">
            <wp:simplePos x="0" y="0"/>
            <wp:positionH relativeFrom="margin">
              <wp:posOffset>52070</wp:posOffset>
            </wp:positionH>
            <wp:positionV relativeFrom="paragraph">
              <wp:posOffset>10160</wp:posOffset>
            </wp:positionV>
            <wp:extent cx="998220" cy="998220"/>
            <wp:effectExtent l="0" t="0" r="0" b="0"/>
            <wp:wrapTight wrapText="bothSides">
              <wp:wrapPolygon edited="0">
                <wp:start x="9069" y="0"/>
                <wp:lineTo x="6183" y="412"/>
                <wp:lineTo x="0" y="4947"/>
                <wp:lineTo x="0" y="14840"/>
                <wp:lineTo x="4122" y="19786"/>
                <wp:lineTo x="8244" y="21023"/>
                <wp:lineTo x="9069" y="21023"/>
                <wp:lineTo x="10718" y="21023"/>
                <wp:lineTo x="12366" y="21023"/>
                <wp:lineTo x="16076" y="20198"/>
                <wp:lineTo x="16901" y="19786"/>
                <wp:lineTo x="21023" y="14840"/>
                <wp:lineTo x="21023" y="4534"/>
                <wp:lineTo x="14427" y="412"/>
                <wp:lineTo x="10718" y="0"/>
                <wp:lineTo x="9069" y="0"/>
              </wp:wrapPolygon>
            </wp:wrapTight>
            <wp:docPr id="11" name="Picture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98220" cy="998220"/>
                    </a:xfrm>
                    <a:prstGeom prst="rect">
                      <a:avLst/>
                    </a:prstGeom>
                  </pic:spPr>
                </pic:pic>
              </a:graphicData>
            </a:graphic>
            <wp14:sizeRelH relativeFrom="page">
              <wp14:pctWidth>0</wp14:pctWidth>
            </wp14:sizeRelH>
            <wp14:sizeRelV relativeFrom="page">
              <wp14:pctHeight>0</wp14:pctHeight>
            </wp14:sizeRelV>
          </wp:anchor>
        </w:drawing>
      </w:r>
      <w:r w:rsidR="005F6F95" w:rsidRPr="00D00FBC">
        <w:rPr>
          <w:b/>
          <w:bCs/>
          <w:color w:val="7030A0"/>
          <w:sz w:val="32"/>
          <w:szCs w:val="32"/>
        </w:rPr>
        <w:t>Comunicación de San Gabriel, Ltd.</w:t>
      </w:r>
    </w:p>
    <w:p w14:paraId="408CB3A9" w14:textId="2EAA18CA" w:rsidR="005F6F95" w:rsidRDefault="005F6F95" w:rsidP="005F6F95">
      <w:pPr>
        <w:spacing w:after="0" w:line="240" w:lineRule="auto"/>
        <w:jc w:val="center"/>
        <w:rPr>
          <w:b/>
          <w:bCs/>
          <w:sz w:val="28"/>
          <w:szCs w:val="28"/>
        </w:rPr>
      </w:pPr>
      <w:r w:rsidRPr="00560E62">
        <w:rPr>
          <w:b/>
          <w:bCs/>
          <w:sz w:val="28"/>
          <w:szCs w:val="28"/>
        </w:rPr>
        <w:t>KFHC/KOIA 88.1 FM, Radio Católica de Siouxland</w:t>
      </w:r>
    </w:p>
    <w:p w14:paraId="70D52D56" w14:textId="77777777" w:rsidR="005F6F95" w:rsidRPr="00150F7C" w:rsidRDefault="005F6F95" w:rsidP="005F6F95">
      <w:pPr>
        <w:spacing w:after="0" w:line="240" w:lineRule="auto"/>
        <w:jc w:val="center"/>
        <w:rPr>
          <w:b/>
          <w:bCs/>
          <w:sz w:val="24"/>
          <w:szCs w:val="24"/>
        </w:rPr>
      </w:pPr>
      <w:r w:rsidRPr="00150F7C">
        <w:rPr>
          <w:b/>
          <w:bCs/>
          <w:i/>
          <w:iCs/>
          <w:sz w:val="24"/>
          <w:szCs w:val="24"/>
        </w:rPr>
        <w:t>"¡Cambia tu estación!  ¡Cambia tu vida!"</w:t>
      </w:r>
    </w:p>
    <w:p w14:paraId="3D393F5E" w14:textId="77777777" w:rsidR="005F6F95" w:rsidRDefault="005F6F95" w:rsidP="005F6F95">
      <w:pPr>
        <w:spacing w:after="0" w:line="240" w:lineRule="auto"/>
        <w:jc w:val="center"/>
        <w:rPr>
          <w:sz w:val="28"/>
          <w:szCs w:val="28"/>
        </w:rPr>
      </w:pPr>
      <w:r w:rsidRPr="00560E62">
        <w:rPr>
          <w:sz w:val="28"/>
          <w:szCs w:val="28"/>
        </w:rPr>
        <w:t>701 West 5th Street, Sioux City, Iowa 51103 | 712-224-5342</w:t>
      </w:r>
    </w:p>
    <w:p w14:paraId="3E574E51" w14:textId="7E19EE6E" w:rsidR="003B1E26" w:rsidRPr="008B5F39" w:rsidRDefault="003B1E26" w:rsidP="005F6F95">
      <w:pPr>
        <w:spacing w:after="0" w:line="240" w:lineRule="auto"/>
        <w:jc w:val="center"/>
        <w:rPr>
          <w:rFonts w:ascii="Times New Roman" w:eastAsia="Times New Roman" w:hAnsi="Times New Roman" w:cs="Times New Roman"/>
          <w:sz w:val="24"/>
          <w:szCs w:val="24"/>
        </w:rPr>
      </w:pPr>
      <w:r>
        <w:rPr>
          <w:sz w:val="28"/>
          <w:szCs w:val="28"/>
        </w:rPr>
        <w:t>www.siouxlandcatholicradio.com/2025-juried-youth-art-festival</w:t>
      </w:r>
    </w:p>
    <w:sectPr w:rsidR="003B1E26" w:rsidRPr="008B5F39" w:rsidSect="00C95D7B">
      <w:pgSz w:w="12240" w:h="15840"/>
      <w:pgMar w:top="936" w:right="720" w:bottom="93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9BA9266"/>
    <w:lvl w:ilvl="0">
      <w:numFmt w:val="decimal"/>
      <w:lvlText w:val="*"/>
      <w:lvlJc w:val="left"/>
      <w:pPr>
        <w:ind w:left="0" w:firstLine="0"/>
      </w:pPr>
    </w:lvl>
  </w:abstractNum>
  <w:abstractNum w:abstractNumId="1" w15:restartNumberingAfterBreak="0">
    <w:nsid w:val="11E83432"/>
    <w:multiLevelType w:val="hybridMultilevel"/>
    <w:tmpl w:val="38907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C75203"/>
    <w:multiLevelType w:val="hybridMultilevel"/>
    <w:tmpl w:val="A43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3BD4"/>
    <w:multiLevelType w:val="hybridMultilevel"/>
    <w:tmpl w:val="01EC01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493F82"/>
    <w:multiLevelType w:val="hybridMultilevel"/>
    <w:tmpl w:val="339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03A"/>
    <w:multiLevelType w:val="hybridMultilevel"/>
    <w:tmpl w:val="913AC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87A74"/>
    <w:multiLevelType w:val="hybridMultilevel"/>
    <w:tmpl w:val="518A7FB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665E7F"/>
    <w:multiLevelType w:val="hybridMultilevel"/>
    <w:tmpl w:val="10E2239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34C73"/>
    <w:multiLevelType w:val="hybridMultilevel"/>
    <w:tmpl w:val="2620E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C3830"/>
    <w:multiLevelType w:val="hybridMultilevel"/>
    <w:tmpl w:val="E2FEB7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D3497"/>
    <w:multiLevelType w:val="hybridMultilevel"/>
    <w:tmpl w:val="9F0A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F3EF2"/>
    <w:multiLevelType w:val="hybridMultilevel"/>
    <w:tmpl w:val="F0E6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115470">
    <w:abstractNumId w:val="8"/>
  </w:num>
  <w:num w:numId="2" w16cid:durableId="1725835941">
    <w:abstractNumId w:val="2"/>
  </w:num>
  <w:num w:numId="3" w16cid:durableId="1929656648">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16cid:durableId="160658524">
    <w:abstractNumId w:val="9"/>
  </w:num>
  <w:num w:numId="5" w16cid:durableId="1821539487">
    <w:abstractNumId w:val="7"/>
  </w:num>
  <w:num w:numId="6" w16cid:durableId="222912252">
    <w:abstractNumId w:val="5"/>
  </w:num>
  <w:num w:numId="7" w16cid:durableId="1592734949">
    <w:abstractNumId w:val="11"/>
  </w:num>
  <w:num w:numId="8" w16cid:durableId="1469859593">
    <w:abstractNumId w:val="1"/>
  </w:num>
  <w:num w:numId="9" w16cid:durableId="701395498">
    <w:abstractNumId w:val="10"/>
  </w:num>
  <w:num w:numId="10" w16cid:durableId="1773474323">
    <w:abstractNumId w:val="4"/>
  </w:num>
  <w:num w:numId="11" w16cid:durableId="1716924169">
    <w:abstractNumId w:val="6"/>
  </w:num>
  <w:num w:numId="12" w16cid:durableId="273288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90"/>
    <w:rsid w:val="00002B02"/>
    <w:rsid w:val="0000311D"/>
    <w:rsid w:val="0000446E"/>
    <w:rsid w:val="00004A68"/>
    <w:rsid w:val="00007F23"/>
    <w:rsid w:val="00027A27"/>
    <w:rsid w:val="00030990"/>
    <w:rsid w:val="0004319E"/>
    <w:rsid w:val="00053BA1"/>
    <w:rsid w:val="00065893"/>
    <w:rsid w:val="00067F38"/>
    <w:rsid w:val="000802E9"/>
    <w:rsid w:val="000811BF"/>
    <w:rsid w:val="00085E6E"/>
    <w:rsid w:val="00090BA2"/>
    <w:rsid w:val="00092FE3"/>
    <w:rsid w:val="000938D6"/>
    <w:rsid w:val="000953BB"/>
    <w:rsid w:val="000A14E9"/>
    <w:rsid w:val="000A3C45"/>
    <w:rsid w:val="000A6A9D"/>
    <w:rsid w:val="000A7BCE"/>
    <w:rsid w:val="000B18AB"/>
    <w:rsid w:val="000B65A9"/>
    <w:rsid w:val="000D772F"/>
    <w:rsid w:val="000E00DE"/>
    <w:rsid w:val="00100387"/>
    <w:rsid w:val="00105E12"/>
    <w:rsid w:val="001175BE"/>
    <w:rsid w:val="00120631"/>
    <w:rsid w:val="0012431F"/>
    <w:rsid w:val="00131FA7"/>
    <w:rsid w:val="00140111"/>
    <w:rsid w:val="0014123E"/>
    <w:rsid w:val="00150F7C"/>
    <w:rsid w:val="00163D07"/>
    <w:rsid w:val="0017503F"/>
    <w:rsid w:val="00180359"/>
    <w:rsid w:val="00181477"/>
    <w:rsid w:val="001877FF"/>
    <w:rsid w:val="001903C3"/>
    <w:rsid w:val="001947B9"/>
    <w:rsid w:val="00196C9A"/>
    <w:rsid w:val="001B008C"/>
    <w:rsid w:val="001B673E"/>
    <w:rsid w:val="001C5E61"/>
    <w:rsid w:val="001D686C"/>
    <w:rsid w:val="001E075A"/>
    <w:rsid w:val="001E1228"/>
    <w:rsid w:val="001E3745"/>
    <w:rsid w:val="001E454B"/>
    <w:rsid w:val="001F0E13"/>
    <w:rsid w:val="001F2993"/>
    <w:rsid w:val="00200895"/>
    <w:rsid w:val="00203C47"/>
    <w:rsid w:val="00210209"/>
    <w:rsid w:val="00212D19"/>
    <w:rsid w:val="00214C8D"/>
    <w:rsid w:val="00215998"/>
    <w:rsid w:val="00216C64"/>
    <w:rsid w:val="002210BA"/>
    <w:rsid w:val="00222BDF"/>
    <w:rsid w:val="00231263"/>
    <w:rsid w:val="00231B53"/>
    <w:rsid w:val="00232C85"/>
    <w:rsid w:val="00233B5E"/>
    <w:rsid w:val="00237C08"/>
    <w:rsid w:val="002628B8"/>
    <w:rsid w:val="00265CB6"/>
    <w:rsid w:val="00280563"/>
    <w:rsid w:val="00286885"/>
    <w:rsid w:val="0028750F"/>
    <w:rsid w:val="002A20AA"/>
    <w:rsid w:val="002C0076"/>
    <w:rsid w:val="002C0911"/>
    <w:rsid w:val="002C6205"/>
    <w:rsid w:val="002C65AA"/>
    <w:rsid w:val="002C7419"/>
    <w:rsid w:val="002D3A90"/>
    <w:rsid w:val="002E4FE3"/>
    <w:rsid w:val="002E7D78"/>
    <w:rsid w:val="002F1222"/>
    <w:rsid w:val="003046A7"/>
    <w:rsid w:val="00317FD4"/>
    <w:rsid w:val="003223F5"/>
    <w:rsid w:val="00324D2C"/>
    <w:rsid w:val="00336710"/>
    <w:rsid w:val="00340588"/>
    <w:rsid w:val="00345CA0"/>
    <w:rsid w:val="003472DD"/>
    <w:rsid w:val="00351C34"/>
    <w:rsid w:val="003550E5"/>
    <w:rsid w:val="00363C3D"/>
    <w:rsid w:val="0039300F"/>
    <w:rsid w:val="00395394"/>
    <w:rsid w:val="003A33B9"/>
    <w:rsid w:val="003A4177"/>
    <w:rsid w:val="003B1E26"/>
    <w:rsid w:val="003B6F8E"/>
    <w:rsid w:val="003C0107"/>
    <w:rsid w:val="003C3819"/>
    <w:rsid w:val="003C6BBA"/>
    <w:rsid w:val="003D2400"/>
    <w:rsid w:val="003D2568"/>
    <w:rsid w:val="003E498E"/>
    <w:rsid w:val="003F5FF8"/>
    <w:rsid w:val="0040565D"/>
    <w:rsid w:val="00406B90"/>
    <w:rsid w:val="00416355"/>
    <w:rsid w:val="00421441"/>
    <w:rsid w:val="004218C7"/>
    <w:rsid w:val="00424775"/>
    <w:rsid w:val="00430F62"/>
    <w:rsid w:val="00434F67"/>
    <w:rsid w:val="00437B67"/>
    <w:rsid w:val="00437E60"/>
    <w:rsid w:val="00450AF3"/>
    <w:rsid w:val="0046169E"/>
    <w:rsid w:val="0046300F"/>
    <w:rsid w:val="00473684"/>
    <w:rsid w:val="00475129"/>
    <w:rsid w:val="0048008E"/>
    <w:rsid w:val="00484D90"/>
    <w:rsid w:val="00494F01"/>
    <w:rsid w:val="004A1123"/>
    <w:rsid w:val="004A33DB"/>
    <w:rsid w:val="004A75E1"/>
    <w:rsid w:val="004B344F"/>
    <w:rsid w:val="004B7AEC"/>
    <w:rsid w:val="004C1EF6"/>
    <w:rsid w:val="004C3BDF"/>
    <w:rsid w:val="004E323F"/>
    <w:rsid w:val="005032B5"/>
    <w:rsid w:val="00503C02"/>
    <w:rsid w:val="0050656E"/>
    <w:rsid w:val="005113CA"/>
    <w:rsid w:val="005116B1"/>
    <w:rsid w:val="0051269F"/>
    <w:rsid w:val="00530DEA"/>
    <w:rsid w:val="005329B2"/>
    <w:rsid w:val="00535868"/>
    <w:rsid w:val="00537D19"/>
    <w:rsid w:val="00544A76"/>
    <w:rsid w:val="00555B06"/>
    <w:rsid w:val="00560E62"/>
    <w:rsid w:val="0057309A"/>
    <w:rsid w:val="005812A6"/>
    <w:rsid w:val="0058288F"/>
    <w:rsid w:val="0058786C"/>
    <w:rsid w:val="00594615"/>
    <w:rsid w:val="005F6F95"/>
    <w:rsid w:val="005F79EF"/>
    <w:rsid w:val="006108C3"/>
    <w:rsid w:val="00631DE2"/>
    <w:rsid w:val="00635CF1"/>
    <w:rsid w:val="006434A1"/>
    <w:rsid w:val="00644EF6"/>
    <w:rsid w:val="006542B1"/>
    <w:rsid w:val="00655682"/>
    <w:rsid w:val="00657B37"/>
    <w:rsid w:val="00667331"/>
    <w:rsid w:val="006704DB"/>
    <w:rsid w:val="00674EDF"/>
    <w:rsid w:val="00684B10"/>
    <w:rsid w:val="006877D6"/>
    <w:rsid w:val="006879DB"/>
    <w:rsid w:val="006A00B9"/>
    <w:rsid w:val="006A0D77"/>
    <w:rsid w:val="006A1937"/>
    <w:rsid w:val="006B7361"/>
    <w:rsid w:val="006C1703"/>
    <w:rsid w:val="006C3353"/>
    <w:rsid w:val="006C4261"/>
    <w:rsid w:val="006C7EFD"/>
    <w:rsid w:val="006F3B36"/>
    <w:rsid w:val="0070193B"/>
    <w:rsid w:val="00707744"/>
    <w:rsid w:val="00707C6F"/>
    <w:rsid w:val="00711F65"/>
    <w:rsid w:val="00743159"/>
    <w:rsid w:val="007438A6"/>
    <w:rsid w:val="0075438A"/>
    <w:rsid w:val="00761D17"/>
    <w:rsid w:val="007667F2"/>
    <w:rsid w:val="00770A9F"/>
    <w:rsid w:val="007712B2"/>
    <w:rsid w:val="007A1CC5"/>
    <w:rsid w:val="007A1DBE"/>
    <w:rsid w:val="007A5417"/>
    <w:rsid w:val="007A6521"/>
    <w:rsid w:val="007A79C2"/>
    <w:rsid w:val="007C1305"/>
    <w:rsid w:val="007D32FB"/>
    <w:rsid w:val="007E1504"/>
    <w:rsid w:val="007E7584"/>
    <w:rsid w:val="007F499E"/>
    <w:rsid w:val="007F5EC9"/>
    <w:rsid w:val="0080600F"/>
    <w:rsid w:val="00823CDD"/>
    <w:rsid w:val="00825411"/>
    <w:rsid w:val="00826069"/>
    <w:rsid w:val="0083159F"/>
    <w:rsid w:val="00832194"/>
    <w:rsid w:val="008450F3"/>
    <w:rsid w:val="00845467"/>
    <w:rsid w:val="00856386"/>
    <w:rsid w:val="00865DA9"/>
    <w:rsid w:val="00881404"/>
    <w:rsid w:val="0088262B"/>
    <w:rsid w:val="0088280A"/>
    <w:rsid w:val="00885ADB"/>
    <w:rsid w:val="008973B2"/>
    <w:rsid w:val="008B3C5D"/>
    <w:rsid w:val="008B4ABB"/>
    <w:rsid w:val="008B5F39"/>
    <w:rsid w:val="008C418A"/>
    <w:rsid w:val="008C4720"/>
    <w:rsid w:val="008D7EED"/>
    <w:rsid w:val="008E1312"/>
    <w:rsid w:val="008E3454"/>
    <w:rsid w:val="008E576E"/>
    <w:rsid w:val="008E7A19"/>
    <w:rsid w:val="00903201"/>
    <w:rsid w:val="00903707"/>
    <w:rsid w:val="0091234C"/>
    <w:rsid w:val="009255C1"/>
    <w:rsid w:val="00931212"/>
    <w:rsid w:val="0093445F"/>
    <w:rsid w:val="00934676"/>
    <w:rsid w:val="00934F68"/>
    <w:rsid w:val="00950CAC"/>
    <w:rsid w:val="00951703"/>
    <w:rsid w:val="00952295"/>
    <w:rsid w:val="00952B02"/>
    <w:rsid w:val="009556FE"/>
    <w:rsid w:val="00955ECF"/>
    <w:rsid w:val="00964886"/>
    <w:rsid w:val="0098543B"/>
    <w:rsid w:val="00986925"/>
    <w:rsid w:val="00990076"/>
    <w:rsid w:val="00993040"/>
    <w:rsid w:val="00995EDF"/>
    <w:rsid w:val="009A1203"/>
    <w:rsid w:val="009A1CAE"/>
    <w:rsid w:val="009A2B2E"/>
    <w:rsid w:val="009A5BA8"/>
    <w:rsid w:val="009B3D50"/>
    <w:rsid w:val="009B3E09"/>
    <w:rsid w:val="009D5BA0"/>
    <w:rsid w:val="009D7E9C"/>
    <w:rsid w:val="00A145D3"/>
    <w:rsid w:val="00A245E8"/>
    <w:rsid w:val="00A27C99"/>
    <w:rsid w:val="00A300B7"/>
    <w:rsid w:val="00A325D8"/>
    <w:rsid w:val="00A41F68"/>
    <w:rsid w:val="00A42F10"/>
    <w:rsid w:val="00A4349E"/>
    <w:rsid w:val="00A45A92"/>
    <w:rsid w:val="00A46620"/>
    <w:rsid w:val="00A720DC"/>
    <w:rsid w:val="00A77CEB"/>
    <w:rsid w:val="00A80048"/>
    <w:rsid w:val="00A801BC"/>
    <w:rsid w:val="00A80669"/>
    <w:rsid w:val="00A826D9"/>
    <w:rsid w:val="00A87C4F"/>
    <w:rsid w:val="00AA06BE"/>
    <w:rsid w:val="00AB23B8"/>
    <w:rsid w:val="00AB5126"/>
    <w:rsid w:val="00AC6004"/>
    <w:rsid w:val="00AD23A1"/>
    <w:rsid w:val="00AD6FA6"/>
    <w:rsid w:val="00AE77E3"/>
    <w:rsid w:val="00AE78F8"/>
    <w:rsid w:val="00AF7451"/>
    <w:rsid w:val="00B120A3"/>
    <w:rsid w:val="00B21B63"/>
    <w:rsid w:val="00B2536C"/>
    <w:rsid w:val="00B510BF"/>
    <w:rsid w:val="00B61605"/>
    <w:rsid w:val="00B73C90"/>
    <w:rsid w:val="00B75619"/>
    <w:rsid w:val="00B82E31"/>
    <w:rsid w:val="00B86F87"/>
    <w:rsid w:val="00B92132"/>
    <w:rsid w:val="00BA1167"/>
    <w:rsid w:val="00BB3478"/>
    <w:rsid w:val="00BC4639"/>
    <w:rsid w:val="00BD7EC7"/>
    <w:rsid w:val="00BE343F"/>
    <w:rsid w:val="00BF35F7"/>
    <w:rsid w:val="00BF51DE"/>
    <w:rsid w:val="00BF7DDF"/>
    <w:rsid w:val="00C15A16"/>
    <w:rsid w:val="00C236D5"/>
    <w:rsid w:val="00C25C53"/>
    <w:rsid w:val="00C353D8"/>
    <w:rsid w:val="00C35AA8"/>
    <w:rsid w:val="00C36CF3"/>
    <w:rsid w:val="00C37282"/>
    <w:rsid w:val="00C42B6C"/>
    <w:rsid w:val="00C602FC"/>
    <w:rsid w:val="00C628D2"/>
    <w:rsid w:val="00C62D48"/>
    <w:rsid w:val="00C6450A"/>
    <w:rsid w:val="00C735CE"/>
    <w:rsid w:val="00C830E8"/>
    <w:rsid w:val="00C837A5"/>
    <w:rsid w:val="00C87409"/>
    <w:rsid w:val="00C878E4"/>
    <w:rsid w:val="00C9402C"/>
    <w:rsid w:val="00C95D7B"/>
    <w:rsid w:val="00CB6C85"/>
    <w:rsid w:val="00CB6F7C"/>
    <w:rsid w:val="00CC49AA"/>
    <w:rsid w:val="00CD16F5"/>
    <w:rsid w:val="00CE00D2"/>
    <w:rsid w:val="00CE1EE1"/>
    <w:rsid w:val="00CE5AC8"/>
    <w:rsid w:val="00CE7FA5"/>
    <w:rsid w:val="00CF7215"/>
    <w:rsid w:val="00D01E50"/>
    <w:rsid w:val="00D06CFD"/>
    <w:rsid w:val="00D15972"/>
    <w:rsid w:val="00D22485"/>
    <w:rsid w:val="00D250D9"/>
    <w:rsid w:val="00D27FD4"/>
    <w:rsid w:val="00D3067A"/>
    <w:rsid w:val="00D32BA5"/>
    <w:rsid w:val="00D3370B"/>
    <w:rsid w:val="00D44BE7"/>
    <w:rsid w:val="00D46410"/>
    <w:rsid w:val="00D47E5D"/>
    <w:rsid w:val="00D5037A"/>
    <w:rsid w:val="00D627C3"/>
    <w:rsid w:val="00D75FD3"/>
    <w:rsid w:val="00D76C86"/>
    <w:rsid w:val="00D84145"/>
    <w:rsid w:val="00D858A9"/>
    <w:rsid w:val="00DA52AA"/>
    <w:rsid w:val="00DB245B"/>
    <w:rsid w:val="00DC2CA4"/>
    <w:rsid w:val="00DC2D97"/>
    <w:rsid w:val="00DE0EEB"/>
    <w:rsid w:val="00DE58FB"/>
    <w:rsid w:val="00DF3E83"/>
    <w:rsid w:val="00DF50C0"/>
    <w:rsid w:val="00DF5DFB"/>
    <w:rsid w:val="00DF6BC1"/>
    <w:rsid w:val="00E033F1"/>
    <w:rsid w:val="00E236D8"/>
    <w:rsid w:val="00E30A6B"/>
    <w:rsid w:val="00E3437B"/>
    <w:rsid w:val="00E351F3"/>
    <w:rsid w:val="00E4179A"/>
    <w:rsid w:val="00E64D2F"/>
    <w:rsid w:val="00E7294E"/>
    <w:rsid w:val="00E75182"/>
    <w:rsid w:val="00E80DED"/>
    <w:rsid w:val="00E90DF9"/>
    <w:rsid w:val="00E90E3E"/>
    <w:rsid w:val="00EA1C91"/>
    <w:rsid w:val="00EA3A29"/>
    <w:rsid w:val="00EA59D5"/>
    <w:rsid w:val="00EB39A8"/>
    <w:rsid w:val="00EC072C"/>
    <w:rsid w:val="00EC1524"/>
    <w:rsid w:val="00EC70DF"/>
    <w:rsid w:val="00EE538E"/>
    <w:rsid w:val="00F02CEC"/>
    <w:rsid w:val="00F24212"/>
    <w:rsid w:val="00F31160"/>
    <w:rsid w:val="00F31A33"/>
    <w:rsid w:val="00F36567"/>
    <w:rsid w:val="00F4520B"/>
    <w:rsid w:val="00F454BA"/>
    <w:rsid w:val="00F4709B"/>
    <w:rsid w:val="00F56D82"/>
    <w:rsid w:val="00F62B96"/>
    <w:rsid w:val="00F64679"/>
    <w:rsid w:val="00F7053C"/>
    <w:rsid w:val="00F74E52"/>
    <w:rsid w:val="00F774EF"/>
    <w:rsid w:val="00F80A77"/>
    <w:rsid w:val="00F9588C"/>
    <w:rsid w:val="00FA3EB9"/>
    <w:rsid w:val="00FA55E7"/>
    <w:rsid w:val="00FB0A89"/>
    <w:rsid w:val="00FB6564"/>
    <w:rsid w:val="00FC584E"/>
    <w:rsid w:val="00FD25F7"/>
    <w:rsid w:val="00FD351C"/>
    <w:rsid w:val="00FD649A"/>
    <w:rsid w:val="00FE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797F1"/>
  <w15:chartTrackingRefBased/>
  <w15:docId w15:val="{A81A5D4D-DF69-48C1-846D-36C12E29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8C3"/>
    <w:pPr>
      <w:ind w:left="720"/>
      <w:contextualSpacing/>
    </w:pPr>
  </w:style>
  <w:style w:type="character" w:styleId="Hyperlink">
    <w:name w:val="Hyperlink"/>
    <w:basedOn w:val="DefaultParagraphFont"/>
    <w:uiPriority w:val="99"/>
    <w:unhideWhenUsed/>
    <w:rsid w:val="00503C02"/>
    <w:rPr>
      <w:color w:val="0563C1" w:themeColor="hyperlink"/>
      <w:u w:val="single"/>
    </w:rPr>
  </w:style>
  <w:style w:type="character" w:styleId="UnresolvedMention">
    <w:name w:val="Unresolved Mention"/>
    <w:basedOn w:val="DefaultParagraphFont"/>
    <w:uiPriority w:val="99"/>
    <w:semiHidden/>
    <w:unhideWhenUsed/>
    <w:rsid w:val="00503C02"/>
    <w:rPr>
      <w:color w:val="605E5C"/>
      <w:shd w:val="clear" w:color="auto" w:fill="E1DFDD"/>
    </w:rPr>
  </w:style>
  <w:style w:type="character" w:styleId="PlaceholderText">
    <w:name w:val="Placeholder Text"/>
    <w:basedOn w:val="DefaultParagraphFont"/>
    <w:uiPriority w:val="99"/>
    <w:semiHidden/>
    <w:rsid w:val="00DF50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04892">
      <w:bodyDiv w:val="1"/>
      <w:marLeft w:val="0"/>
      <w:marRight w:val="0"/>
      <w:marTop w:val="0"/>
      <w:marBottom w:val="0"/>
      <w:divBdr>
        <w:top w:val="none" w:sz="0" w:space="0" w:color="auto"/>
        <w:left w:val="none" w:sz="0" w:space="0" w:color="auto"/>
        <w:bottom w:val="none" w:sz="0" w:space="0" w:color="auto"/>
        <w:right w:val="none" w:sz="0" w:space="0" w:color="auto"/>
      </w:divBdr>
      <w:divsChild>
        <w:div w:id="2035498546">
          <w:marLeft w:val="0"/>
          <w:marRight w:val="0"/>
          <w:marTop w:val="0"/>
          <w:marBottom w:val="0"/>
          <w:divBdr>
            <w:top w:val="none" w:sz="0" w:space="0" w:color="auto"/>
            <w:left w:val="none" w:sz="0" w:space="0" w:color="auto"/>
            <w:bottom w:val="none" w:sz="0" w:space="0" w:color="auto"/>
            <w:right w:val="none" w:sz="0" w:space="0" w:color="auto"/>
          </w:divBdr>
        </w:div>
        <w:div w:id="818499958">
          <w:marLeft w:val="0"/>
          <w:marRight w:val="0"/>
          <w:marTop w:val="0"/>
          <w:marBottom w:val="0"/>
          <w:divBdr>
            <w:top w:val="none" w:sz="0" w:space="0" w:color="auto"/>
            <w:left w:val="none" w:sz="0" w:space="0" w:color="auto"/>
            <w:bottom w:val="none" w:sz="0" w:space="0" w:color="auto"/>
            <w:right w:val="none" w:sz="0" w:space="0" w:color="auto"/>
          </w:divBdr>
        </w:div>
        <w:div w:id="1284078430">
          <w:marLeft w:val="0"/>
          <w:marRight w:val="0"/>
          <w:marTop w:val="0"/>
          <w:marBottom w:val="0"/>
          <w:divBdr>
            <w:top w:val="none" w:sz="0" w:space="0" w:color="auto"/>
            <w:left w:val="none" w:sz="0" w:space="0" w:color="auto"/>
            <w:bottom w:val="none" w:sz="0" w:space="0" w:color="auto"/>
            <w:right w:val="none" w:sz="0" w:space="0" w:color="auto"/>
          </w:divBdr>
        </w:div>
        <w:div w:id="1762406249">
          <w:marLeft w:val="0"/>
          <w:marRight w:val="0"/>
          <w:marTop w:val="0"/>
          <w:marBottom w:val="0"/>
          <w:divBdr>
            <w:top w:val="none" w:sz="0" w:space="0" w:color="auto"/>
            <w:left w:val="none" w:sz="0" w:space="0" w:color="auto"/>
            <w:bottom w:val="none" w:sz="0" w:space="0" w:color="auto"/>
            <w:right w:val="none" w:sz="0" w:space="0" w:color="auto"/>
          </w:divBdr>
        </w:div>
        <w:div w:id="1401365017">
          <w:marLeft w:val="0"/>
          <w:marRight w:val="0"/>
          <w:marTop w:val="0"/>
          <w:marBottom w:val="0"/>
          <w:divBdr>
            <w:top w:val="none" w:sz="0" w:space="0" w:color="auto"/>
            <w:left w:val="none" w:sz="0" w:space="0" w:color="auto"/>
            <w:bottom w:val="none" w:sz="0" w:space="0" w:color="auto"/>
            <w:right w:val="none" w:sz="0" w:space="0" w:color="auto"/>
          </w:divBdr>
        </w:div>
        <w:div w:id="729111416">
          <w:marLeft w:val="0"/>
          <w:marRight w:val="0"/>
          <w:marTop w:val="0"/>
          <w:marBottom w:val="0"/>
          <w:divBdr>
            <w:top w:val="none" w:sz="0" w:space="0" w:color="auto"/>
            <w:left w:val="none" w:sz="0" w:space="0" w:color="auto"/>
            <w:bottom w:val="none" w:sz="0" w:space="0" w:color="auto"/>
            <w:right w:val="none" w:sz="0" w:space="0" w:color="auto"/>
          </w:divBdr>
        </w:div>
        <w:div w:id="987129237">
          <w:marLeft w:val="0"/>
          <w:marRight w:val="0"/>
          <w:marTop w:val="0"/>
          <w:marBottom w:val="0"/>
          <w:divBdr>
            <w:top w:val="none" w:sz="0" w:space="0" w:color="auto"/>
            <w:left w:val="none" w:sz="0" w:space="0" w:color="auto"/>
            <w:bottom w:val="none" w:sz="0" w:space="0" w:color="auto"/>
            <w:right w:val="none" w:sz="0" w:space="0" w:color="auto"/>
          </w:divBdr>
        </w:div>
        <w:div w:id="1002004390">
          <w:marLeft w:val="0"/>
          <w:marRight w:val="0"/>
          <w:marTop w:val="0"/>
          <w:marBottom w:val="0"/>
          <w:divBdr>
            <w:top w:val="none" w:sz="0" w:space="0" w:color="auto"/>
            <w:left w:val="none" w:sz="0" w:space="0" w:color="auto"/>
            <w:bottom w:val="none" w:sz="0" w:space="0" w:color="auto"/>
            <w:right w:val="none" w:sz="0" w:space="0" w:color="auto"/>
          </w:divBdr>
        </w:div>
        <w:div w:id="273290742">
          <w:marLeft w:val="0"/>
          <w:marRight w:val="0"/>
          <w:marTop w:val="0"/>
          <w:marBottom w:val="0"/>
          <w:divBdr>
            <w:top w:val="none" w:sz="0" w:space="0" w:color="auto"/>
            <w:left w:val="none" w:sz="0" w:space="0" w:color="auto"/>
            <w:bottom w:val="none" w:sz="0" w:space="0" w:color="auto"/>
            <w:right w:val="none" w:sz="0" w:space="0" w:color="auto"/>
          </w:divBdr>
        </w:div>
        <w:div w:id="131943668">
          <w:marLeft w:val="0"/>
          <w:marRight w:val="0"/>
          <w:marTop w:val="0"/>
          <w:marBottom w:val="0"/>
          <w:divBdr>
            <w:top w:val="none" w:sz="0" w:space="0" w:color="auto"/>
            <w:left w:val="none" w:sz="0" w:space="0" w:color="auto"/>
            <w:bottom w:val="none" w:sz="0" w:space="0" w:color="auto"/>
            <w:right w:val="none" w:sz="0" w:space="0" w:color="auto"/>
          </w:divBdr>
        </w:div>
        <w:div w:id="1507207215">
          <w:marLeft w:val="0"/>
          <w:marRight w:val="0"/>
          <w:marTop w:val="0"/>
          <w:marBottom w:val="0"/>
          <w:divBdr>
            <w:top w:val="none" w:sz="0" w:space="0" w:color="auto"/>
            <w:left w:val="none" w:sz="0" w:space="0" w:color="auto"/>
            <w:bottom w:val="none" w:sz="0" w:space="0" w:color="auto"/>
            <w:right w:val="none" w:sz="0" w:space="0" w:color="auto"/>
          </w:divBdr>
        </w:div>
      </w:divsChild>
    </w:div>
    <w:div w:id="1635982933">
      <w:bodyDiv w:val="1"/>
      <w:marLeft w:val="0"/>
      <w:marRight w:val="0"/>
      <w:marTop w:val="0"/>
      <w:marBottom w:val="0"/>
      <w:divBdr>
        <w:top w:val="none" w:sz="0" w:space="0" w:color="auto"/>
        <w:left w:val="none" w:sz="0" w:space="0" w:color="auto"/>
        <w:bottom w:val="none" w:sz="0" w:space="0" w:color="auto"/>
        <w:right w:val="none" w:sz="0" w:space="0" w:color="auto"/>
      </w:divBdr>
      <w:divsChild>
        <w:div w:id="1561939262">
          <w:marLeft w:val="0"/>
          <w:marRight w:val="0"/>
          <w:marTop w:val="0"/>
          <w:marBottom w:val="0"/>
          <w:divBdr>
            <w:top w:val="none" w:sz="0" w:space="0" w:color="auto"/>
            <w:left w:val="none" w:sz="0" w:space="0" w:color="auto"/>
            <w:bottom w:val="none" w:sz="0" w:space="0" w:color="auto"/>
            <w:right w:val="none" w:sz="0" w:space="0" w:color="auto"/>
          </w:divBdr>
        </w:div>
        <w:div w:id="1650476654">
          <w:marLeft w:val="0"/>
          <w:marRight w:val="0"/>
          <w:marTop w:val="0"/>
          <w:marBottom w:val="0"/>
          <w:divBdr>
            <w:top w:val="none" w:sz="0" w:space="0" w:color="auto"/>
            <w:left w:val="none" w:sz="0" w:space="0" w:color="auto"/>
            <w:bottom w:val="none" w:sz="0" w:space="0" w:color="auto"/>
            <w:right w:val="none" w:sz="0" w:space="0" w:color="auto"/>
          </w:divBdr>
        </w:div>
        <w:div w:id="2072002107">
          <w:marLeft w:val="0"/>
          <w:marRight w:val="0"/>
          <w:marTop w:val="0"/>
          <w:marBottom w:val="0"/>
          <w:divBdr>
            <w:top w:val="none" w:sz="0" w:space="0" w:color="auto"/>
            <w:left w:val="none" w:sz="0" w:space="0" w:color="auto"/>
            <w:bottom w:val="none" w:sz="0" w:space="0" w:color="auto"/>
            <w:right w:val="none" w:sz="0" w:space="0" w:color="auto"/>
          </w:divBdr>
        </w:div>
        <w:div w:id="1797064879">
          <w:marLeft w:val="0"/>
          <w:marRight w:val="0"/>
          <w:marTop w:val="0"/>
          <w:marBottom w:val="0"/>
          <w:divBdr>
            <w:top w:val="none" w:sz="0" w:space="0" w:color="auto"/>
            <w:left w:val="none" w:sz="0" w:space="0" w:color="auto"/>
            <w:bottom w:val="none" w:sz="0" w:space="0" w:color="auto"/>
            <w:right w:val="none" w:sz="0" w:space="0" w:color="auto"/>
          </w:divBdr>
        </w:div>
        <w:div w:id="541484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tonymichaels@fhcradi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42A9-13FC-4661-ACC8-785D43E5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942</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Niebuhr</dc:creator>
  <cp:keywords/>
  <dc:description/>
  <cp:lastModifiedBy>Lisa Niebuhr</cp:lastModifiedBy>
  <cp:revision>1</cp:revision>
  <cp:lastPrinted>2023-12-27T19:14:00Z</cp:lastPrinted>
  <dcterms:created xsi:type="dcterms:W3CDTF">2025-01-07T13:45:00Z</dcterms:created>
  <dcterms:modified xsi:type="dcterms:W3CDTF">2025-01-07T13:54:00Z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fea4564146d281a9c2e47082f85a913ffb5d1b5480fe9eafe42de18738807306</vt:lpwstr>
  </property>
</Properties>
</file>